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C0" w:rsidRPr="00D84399" w:rsidRDefault="00A316F1" w:rsidP="00DC7AC3">
      <w:pPr>
        <w:rPr>
          <w:rFonts w:cs="Arial"/>
        </w:rPr>
      </w:pPr>
      <w:r w:rsidRPr="00D84399">
        <w:rPr>
          <w:rFonts w:cs="Arial"/>
          <w:noProof/>
          <w:lang w:eastAsia="de-DE"/>
        </w:rPr>
        <w:drawing>
          <wp:anchor distT="0" distB="0" distL="114300" distR="114300" simplePos="0" relativeHeight="251658240" behindDoc="1" locked="0" layoutInCell="1" allowOverlap="1" wp14:anchorId="54C6D185" wp14:editId="6A60CF87">
            <wp:simplePos x="0" y="0"/>
            <wp:positionH relativeFrom="column">
              <wp:posOffset>-787843</wp:posOffset>
            </wp:positionH>
            <wp:positionV relativeFrom="paragraph">
              <wp:posOffset>-828040</wp:posOffset>
            </wp:positionV>
            <wp:extent cx="7560000" cy="10698205"/>
            <wp:effectExtent l="0" t="0" r="317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be_Geschäftsbericht_Titel-2_Hintergr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8205"/>
                    </a:xfrm>
                    <a:prstGeom prst="rect">
                      <a:avLst/>
                    </a:prstGeom>
                  </pic:spPr>
                </pic:pic>
              </a:graphicData>
            </a:graphic>
            <wp14:sizeRelH relativeFrom="page">
              <wp14:pctWidth>0</wp14:pctWidth>
            </wp14:sizeRelH>
            <wp14:sizeRelV relativeFrom="page">
              <wp14:pctHeight>0</wp14:pctHeight>
            </wp14:sizeRelV>
          </wp:anchor>
        </w:drawing>
      </w:r>
    </w:p>
    <w:p w:rsidR="00E33D2C" w:rsidRPr="00D84399" w:rsidRDefault="00E33D2C" w:rsidP="00E33D2C">
      <w:pPr>
        <w:spacing w:line="240" w:lineRule="auto"/>
        <w:rPr>
          <w:rFonts w:cs="Arial"/>
          <w:color w:val="FFFFFF" w:themeColor="background1"/>
          <w:sz w:val="44"/>
          <w:szCs w:val="44"/>
        </w:rPr>
      </w:pPr>
    </w:p>
    <w:p w:rsidR="00E33D2C" w:rsidRPr="00D84399" w:rsidRDefault="00E33D2C" w:rsidP="00E33D2C">
      <w:pPr>
        <w:spacing w:after="120" w:line="276" w:lineRule="auto"/>
        <w:rPr>
          <w:rFonts w:cs="Arial"/>
          <w:color w:val="FFFFFF" w:themeColor="background1"/>
          <w:sz w:val="44"/>
          <w:szCs w:val="44"/>
        </w:rPr>
      </w:pPr>
    </w:p>
    <w:p w:rsidR="00E33D2C" w:rsidRPr="00D84399" w:rsidRDefault="00E33D2C" w:rsidP="00E33D2C">
      <w:pPr>
        <w:spacing w:after="120" w:line="276" w:lineRule="auto"/>
        <w:rPr>
          <w:rFonts w:cs="Arial"/>
          <w:color w:val="FFFFFF" w:themeColor="background1"/>
          <w:sz w:val="44"/>
          <w:szCs w:val="44"/>
        </w:rPr>
      </w:pPr>
    </w:p>
    <w:p w:rsidR="0038616E" w:rsidRPr="00D84399" w:rsidRDefault="00E33D2C" w:rsidP="0038616E">
      <w:pPr>
        <w:spacing w:after="120" w:line="276" w:lineRule="auto"/>
        <w:rPr>
          <w:rFonts w:cs="Arial"/>
          <w:color w:val="FFFFFF" w:themeColor="background1"/>
          <w:sz w:val="44"/>
          <w:szCs w:val="44"/>
        </w:rPr>
      </w:pPr>
      <w:r w:rsidRPr="00D84399">
        <w:rPr>
          <w:rFonts w:cs="Arial"/>
          <w:color w:val="FFFFFF" w:themeColor="background1"/>
          <w:sz w:val="44"/>
          <w:szCs w:val="44"/>
        </w:rPr>
        <w:t xml:space="preserve">VERGABE DER </w:t>
      </w:r>
    </w:p>
    <w:p w:rsidR="00C76DCD" w:rsidRPr="00D84399" w:rsidRDefault="00E33D2C" w:rsidP="0038616E">
      <w:pPr>
        <w:spacing w:after="120" w:line="276" w:lineRule="auto"/>
        <w:rPr>
          <w:rFonts w:cs="Arial"/>
          <w:color w:val="FFFFFF" w:themeColor="background1"/>
          <w:sz w:val="44"/>
          <w:szCs w:val="44"/>
        </w:rPr>
      </w:pPr>
      <w:r w:rsidRPr="00D84399">
        <w:rPr>
          <w:rFonts w:cs="Arial"/>
          <w:color w:val="FFFFFF" w:themeColor="background1"/>
          <w:sz w:val="44"/>
          <w:szCs w:val="44"/>
        </w:rPr>
        <w:t>HELMHOLTZ-GEMEINSCHAFT e.V.</w:t>
      </w:r>
    </w:p>
    <w:p w:rsidR="00966B2C" w:rsidRPr="00D84399" w:rsidRDefault="00E771D0" w:rsidP="00E33D2C">
      <w:pPr>
        <w:spacing w:after="120" w:line="276" w:lineRule="auto"/>
        <w:rPr>
          <w:rFonts w:cs="Arial"/>
          <w:color w:val="FFFFFF" w:themeColor="background1"/>
          <w:sz w:val="32"/>
          <w:szCs w:val="32"/>
        </w:rPr>
      </w:pPr>
      <w:r>
        <w:rPr>
          <w:rFonts w:cs="Arial"/>
          <w:color w:val="FFFFFF" w:themeColor="background1"/>
          <w:sz w:val="36"/>
          <w:szCs w:val="36"/>
        </w:rPr>
        <w:t xml:space="preserve">Rahmenvereinbarung über </w:t>
      </w:r>
      <w:r w:rsidR="00182145">
        <w:rPr>
          <w:rFonts w:cs="Arial"/>
          <w:color w:val="FFFFFF" w:themeColor="background1"/>
          <w:sz w:val="36"/>
          <w:szCs w:val="36"/>
        </w:rPr>
        <w:t xml:space="preserve">die </w:t>
      </w:r>
      <w:r w:rsidR="00245688">
        <w:rPr>
          <w:rFonts w:cs="Arial"/>
          <w:color w:val="FFFFFF" w:themeColor="background1"/>
          <w:sz w:val="36"/>
          <w:szCs w:val="36"/>
        </w:rPr>
        <w:t>Prüfung der Jahresa</w:t>
      </w:r>
      <w:r w:rsidR="00245688">
        <w:rPr>
          <w:rFonts w:cs="Arial"/>
          <w:color w:val="FFFFFF" w:themeColor="background1"/>
          <w:sz w:val="36"/>
          <w:szCs w:val="36"/>
        </w:rPr>
        <w:t>b</w:t>
      </w:r>
      <w:r w:rsidR="00245688">
        <w:rPr>
          <w:rFonts w:cs="Arial"/>
          <w:color w:val="FFFFFF" w:themeColor="background1"/>
          <w:sz w:val="36"/>
          <w:szCs w:val="36"/>
        </w:rPr>
        <w:t xml:space="preserve">schlüsse </w:t>
      </w:r>
      <w:r w:rsidR="009D1168">
        <w:rPr>
          <w:rFonts w:cs="Arial"/>
          <w:color w:val="FFFFFF" w:themeColor="background1"/>
          <w:sz w:val="36"/>
          <w:szCs w:val="36"/>
        </w:rPr>
        <w:t xml:space="preserve">für die Jahre </w:t>
      </w:r>
      <w:r w:rsidR="00245688">
        <w:rPr>
          <w:rFonts w:cs="Arial"/>
          <w:color w:val="FFFFFF" w:themeColor="background1"/>
          <w:sz w:val="36"/>
          <w:szCs w:val="36"/>
        </w:rPr>
        <w:t>2017 bis 2020</w:t>
      </w:r>
    </w:p>
    <w:p w:rsidR="00AA27CF" w:rsidRPr="00D84399" w:rsidRDefault="00AA27CF" w:rsidP="00E33D2C">
      <w:pPr>
        <w:spacing w:after="120" w:line="276" w:lineRule="auto"/>
        <w:rPr>
          <w:rFonts w:cs="Arial"/>
          <w:color w:val="FFFFFF" w:themeColor="background1"/>
          <w:sz w:val="32"/>
          <w:szCs w:val="32"/>
        </w:rPr>
      </w:pPr>
    </w:p>
    <w:p w:rsidR="005A2AB4" w:rsidRPr="00D84399" w:rsidRDefault="00E33D2C" w:rsidP="00E33D2C">
      <w:pPr>
        <w:spacing w:after="120" w:line="276" w:lineRule="auto"/>
        <w:rPr>
          <w:rFonts w:cs="Arial"/>
          <w:color w:val="FFFFFF" w:themeColor="background1"/>
          <w:sz w:val="32"/>
          <w:szCs w:val="32"/>
        </w:rPr>
      </w:pPr>
      <w:r w:rsidRPr="00D84399">
        <w:rPr>
          <w:rFonts w:cs="Arial"/>
          <w:color w:val="FFFFFF" w:themeColor="background1"/>
          <w:sz w:val="32"/>
          <w:szCs w:val="32"/>
        </w:rPr>
        <w:t xml:space="preserve">Vergabeunterlagen </w:t>
      </w:r>
      <w:r w:rsidR="00C76DCD" w:rsidRPr="00D84399">
        <w:rPr>
          <w:rFonts w:cs="Arial"/>
          <w:color w:val="FFFFFF" w:themeColor="background1"/>
          <w:sz w:val="32"/>
          <w:szCs w:val="32"/>
        </w:rPr>
        <w:t xml:space="preserve">zur </w:t>
      </w:r>
      <w:r w:rsidR="00B51CF8">
        <w:rPr>
          <w:rFonts w:cs="Arial"/>
          <w:color w:val="FFFFFF" w:themeColor="background1"/>
          <w:sz w:val="32"/>
          <w:szCs w:val="32"/>
        </w:rPr>
        <w:t>öffentlichen Ausschreibung</w:t>
      </w:r>
    </w:p>
    <w:p w:rsidR="00E5693A" w:rsidRDefault="005A2AB4" w:rsidP="00E33D2C">
      <w:pPr>
        <w:spacing w:after="120" w:line="276" w:lineRule="auto"/>
        <w:rPr>
          <w:rFonts w:cs="Arial"/>
          <w:color w:val="FFFFFF" w:themeColor="background1"/>
          <w:sz w:val="32"/>
          <w:szCs w:val="32"/>
        </w:rPr>
      </w:pPr>
      <w:r w:rsidRPr="00D84399">
        <w:rPr>
          <w:rFonts w:cs="Arial"/>
          <w:color w:val="FFFFFF" w:themeColor="background1"/>
          <w:sz w:val="32"/>
          <w:szCs w:val="32"/>
        </w:rPr>
        <w:t xml:space="preserve">Vergabenummer </w:t>
      </w:r>
      <w:r w:rsidR="00B51CF8">
        <w:rPr>
          <w:rFonts w:cs="Arial"/>
          <w:color w:val="FFFFFF" w:themeColor="background1"/>
          <w:sz w:val="32"/>
          <w:szCs w:val="32"/>
        </w:rPr>
        <w:t>öA</w:t>
      </w:r>
      <w:r w:rsidR="00245688">
        <w:rPr>
          <w:rFonts w:cs="Arial"/>
          <w:color w:val="FFFFFF" w:themeColor="background1"/>
          <w:sz w:val="32"/>
          <w:szCs w:val="32"/>
        </w:rPr>
        <w:t>Z005</w:t>
      </w:r>
    </w:p>
    <w:p w:rsidR="002457DA" w:rsidRDefault="002457DA" w:rsidP="00E33D2C">
      <w:pPr>
        <w:spacing w:after="120" w:line="276" w:lineRule="auto"/>
        <w:rPr>
          <w:rFonts w:cs="Arial"/>
          <w:color w:val="FF0000"/>
          <w:sz w:val="32"/>
          <w:szCs w:val="32"/>
        </w:rPr>
      </w:pPr>
      <w:r w:rsidRPr="002457DA">
        <w:rPr>
          <w:rFonts w:cs="Arial"/>
          <w:color w:val="FF0000"/>
          <w:sz w:val="32"/>
          <w:szCs w:val="32"/>
        </w:rPr>
        <w:t>VERSION 2, Stand: 21.06.2017</w:t>
      </w:r>
    </w:p>
    <w:p w:rsidR="002457DA" w:rsidRPr="002457DA" w:rsidRDefault="002457DA" w:rsidP="00E33D2C">
      <w:pPr>
        <w:spacing w:after="120" w:line="276" w:lineRule="auto"/>
        <w:rPr>
          <w:rFonts w:cs="Arial"/>
          <w:color w:val="FF0000"/>
          <w:sz w:val="32"/>
          <w:szCs w:val="32"/>
        </w:rPr>
      </w:pPr>
      <w:r>
        <w:rPr>
          <w:rFonts w:cs="Arial"/>
          <w:color w:val="FF0000"/>
          <w:sz w:val="32"/>
          <w:szCs w:val="32"/>
        </w:rPr>
        <w:t>(Änderungen in rot)</w:t>
      </w:r>
    </w:p>
    <w:p w:rsidR="00E5693A" w:rsidRPr="00D84399" w:rsidRDefault="00E5693A">
      <w:pPr>
        <w:spacing w:after="0" w:line="240" w:lineRule="auto"/>
        <w:rPr>
          <w:rFonts w:cs="Arial"/>
          <w:color w:val="FFFFFF" w:themeColor="background1"/>
          <w:sz w:val="32"/>
          <w:szCs w:val="32"/>
        </w:rPr>
      </w:pPr>
      <w:r w:rsidRPr="00D84399">
        <w:rPr>
          <w:rFonts w:cs="Arial"/>
          <w:color w:val="FFFFFF" w:themeColor="background1"/>
          <w:sz w:val="32"/>
          <w:szCs w:val="32"/>
        </w:rPr>
        <w:br w:type="page"/>
      </w:r>
    </w:p>
    <w:sdt>
      <w:sdtPr>
        <w:rPr>
          <w:rFonts w:ascii="Arial" w:eastAsia="Calibri" w:hAnsi="Arial" w:cs="Times New Roman"/>
          <w:b w:val="0"/>
          <w:bCs w:val="0"/>
          <w:color w:val="000000"/>
          <w:sz w:val="20"/>
          <w:szCs w:val="22"/>
          <w:lang w:eastAsia="en-US"/>
        </w:rPr>
        <w:id w:val="353390706"/>
        <w:docPartObj>
          <w:docPartGallery w:val="Table of Contents"/>
          <w:docPartUnique/>
        </w:docPartObj>
      </w:sdtPr>
      <w:sdtEndPr>
        <w:rPr>
          <w:rFonts w:cs="Arial"/>
        </w:rPr>
      </w:sdtEndPr>
      <w:sdtContent>
        <w:p w:rsidR="00844B38" w:rsidRPr="0035117F" w:rsidRDefault="00844B38" w:rsidP="0035117F">
          <w:pPr>
            <w:pStyle w:val="Inhaltsverzeichnisberschrift"/>
            <w:rPr>
              <w:rFonts w:ascii="Arial" w:hAnsi="Arial" w:cs="Arial"/>
            </w:rPr>
          </w:pPr>
          <w:r w:rsidRPr="0035117F">
            <w:rPr>
              <w:rFonts w:ascii="Arial" w:hAnsi="Arial" w:cs="Arial"/>
            </w:rPr>
            <w:t>Inhalt</w:t>
          </w:r>
        </w:p>
        <w:p w:rsidR="00A24E5D" w:rsidRPr="00D84399" w:rsidRDefault="00A24E5D" w:rsidP="00A24E5D">
          <w:pPr>
            <w:rPr>
              <w:rFonts w:cs="Arial"/>
              <w:lang w:eastAsia="de-DE"/>
            </w:rPr>
          </w:pPr>
        </w:p>
        <w:p w:rsidR="00715C5B" w:rsidRDefault="00844B38">
          <w:pPr>
            <w:pStyle w:val="Verzeichnis1"/>
            <w:rPr>
              <w:rFonts w:asciiTheme="minorHAnsi" w:eastAsiaTheme="minorEastAsia" w:hAnsiTheme="minorHAnsi" w:cstheme="minorBidi"/>
              <w:b w:val="0"/>
              <w:color w:val="auto"/>
              <w:sz w:val="22"/>
              <w:szCs w:val="22"/>
              <w:lang w:eastAsia="de-DE"/>
            </w:rPr>
          </w:pPr>
          <w:r w:rsidRPr="00D84399">
            <w:fldChar w:fldCharType="begin"/>
          </w:r>
          <w:r w:rsidRPr="00D84399">
            <w:instrText xml:space="preserve"> TOC \o "1-3" \h \z \u </w:instrText>
          </w:r>
          <w:r w:rsidRPr="00D84399">
            <w:fldChar w:fldCharType="separate"/>
          </w:r>
          <w:hyperlink w:anchor="_Toc484508589" w:history="1">
            <w:r w:rsidR="00715C5B" w:rsidRPr="00DC6F35">
              <w:rPr>
                <w:rStyle w:val="Hyperlink"/>
              </w:rPr>
              <w:t>I.</w:t>
            </w:r>
            <w:r w:rsidR="00715C5B">
              <w:rPr>
                <w:rFonts w:asciiTheme="minorHAnsi" w:eastAsiaTheme="minorEastAsia" w:hAnsiTheme="minorHAnsi" w:cstheme="minorBidi"/>
                <w:b w:val="0"/>
                <w:color w:val="auto"/>
                <w:sz w:val="22"/>
                <w:szCs w:val="22"/>
                <w:lang w:eastAsia="de-DE"/>
              </w:rPr>
              <w:tab/>
            </w:r>
            <w:r w:rsidR="00715C5B" w:rsidRPr="00DC6F35">
              <w:rPr>
                <w:rStyle w:val="Hyperlink"/>
              </w:rPr>
              <w:t>Die Helmholtz-Gemeinschaft Deutscher Forschungszentren e.V.</w:t>
            </w:r>
            <w:r w:rsidR="00715C5B">
              <w:rPr>
                <w:webHidden/>
              </w:rPr>
              <w:tab/>
            </w:r>
            <w:r w:rsidR="00715C5B">
              <w:rPr>
                <w:webHidden/>
              </w:rPr>
              <w:fldChar w:fldCharType="begin"/>
            </w:r>
            <w:r w:rsidR="00715C5B">
              <w:rPr>
                <w:webHidden/>
              </w:rPr>
              <w:instrText xml:space="preserve"> PAGEREF _Toc484508589 \h </w:instrText>
            </w:r>
            <w:r w:rsidR="00715C5B">
              <w:rPr>
                <w:webHidden/>
              </w:rPr>
            </w:r>
            <w:r w:rsidR="00715C5B">
              <w:rPr>
                <w:webHidden/>
              </w:rPr>
              <w:fldChar w:fldCharType="separate"/>
            </w:r>
            <w:r w:rsidR="00715C5B">
              <w:rPr>
                <w:webHidden/>
              </w:rPr>
              <w:t>4</w:t>
            </w:r>
            <w:r w:rsidR="00715C5B">
              <w:rPr>
                <w:webHidden/>
              </w:rPr>
              <w:fldChar w:fldCharType="end"/>
            </w:r>
          </w:hyperlink>
        </w:p>
        <w:p w:rsidR="00715C5B" w:rsidRDefault="00672AF4">
          <w:pPr>
            <w:pStyle w:val="Verzeichnis1"/>
            <w:rPr>
              <w:rFonts w:asciiTheme="minorHAnsi" w:eastAsiaTheme="minorEastAsia" w:hAnsiTheme="minorHAnsi" w:cstheme="minorBidi"/>
              <w:b w:val="0"/>
              <w:color w:val="auto"/>
              <w:sz w:val="22"/>
              <w:szCs w:val="22"/>
              <w:lang w:eastAsia="de-DE"/>
            </w:rPr>
          </w:pPr>
          <w:hyperlink w:anchor="_Toc484508590" w:history="1">
            <w:r w:rsidR="00715C5B" w:rsidRPr="00DC6F35">
              <w:rPr>
                <w:rStyle w:val="Hyperlink"/>
              </w:rPr>
              <w:t>II.</w:t>
            </w:r>
            <w:r w:rsidR="00715C5B">
              <w:rPr>
                <w:rFonts w:asciiTheme="minorHAnsi" w:eastAsiaTheme="minorEastAsia" w:hAnsiTheme="minorHAnsi" w:cstheme="minorBidi"/>
                <w:b w:val="0"/>
                <w:color w:val="auto"/>
                <w:sz w:val="22"/>
                <w:szCs w:val="22"/>
                <w:lang w:eastAsia="de-DE"/>
              </w:rPr>
              <w:tab/>
            </w:r>
            <w:r w:rsidR="00715C5B" w:rsidRPr="00DC6F35">
              <w:rPr>
                <w:rStyle w:val="Hyperlink"/>
              </w:rPr>
              <w:t>Allgemeine Bestimmungen für Vergabe und Durchführung des Auftrags</w:t>
            </w:r>
            <w:r w:rsidR="00715C5B">
              <w:rPr>
                <w:webHidden/>
              </w:rPr>
              <w:tab/>
            </w:r>
            <w:r w:rsidR="00715C5B">
              <w:rPr>
                <w:webHidden/>
              </w:rPr>
              <w:fldChar w:fldCharType="begin"/>
            </w:r>
            <w:r w:rsidR="00715C5B">
              <w:rPr>
                <w:webHidden/>
              </w:rPr>
              <w:instrText xml:space="preserve"> PAGEREF _Toc484508590 \h </w:instrText>
            </w:r>
            <w:r w:rsidR="00715C5B">
              <w:rPr>
                <w:webHidden/>
              </w:rPr>
            </w:r>
            <w:r w:rsidR="00715C5B">
              <w:rPr>
                <w:webHidden/>
              </w:rPr>
              <w:fldChar w:fldCharType="separate"/>
            </w:r>
            <w:r w:rsidR="00715C5B">
              <w:rPr>
                <w:webHidden/>
              </w:rPr>
              <w:t>5</w:t>
            </w:r>
            <w:r w:rsidR="00715C5B">
              <w:rPr>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591" w:history="1">
            <w:r w:rsidR="00715C5B" w:rsidRPr="00DC6F35">
              <w:rPr>
                <w:rStyle w:val="Hyperlink"/>
                <w:rFonts w:cs="Arial"/>
                <w:b/>
                <w:noProof/>
              </w:rPr>
              <w:t>1.</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Vergabestelle</w:t>
            </w:r>
            <w:r w:rsidR="00715C5B">
              <w:rPr>
                <w:noProof/>
                <w:webHidden/>
              </w:rPr>
              <w:tab/>
            </w:r>
            <w:r w:rsidR="00715C5B">
              <w:rPr>
                <w:noProof/>
                <w:webHidden/>
              </w:rPr>
              <w:fldChar w:fldCharType="begin"/>
            </w:r>
            <w:r w:rsidR="00715C5B">
              <w:rPr>
                <w:noProof/>
                <w:webHidden/>
              </w:rPr>
              <w:instrText xml:space="preserve"> PAGEREF _Toc484508591 \h </w:instrText>
            </w:r>
            <w:r w:rsidR="00715C5B">
              <w:rPr>
                <w:noProof/>
                <w:webHidden/>
              </w:rPr>
            </w:r>
            <w:r w:rsidR="00715C5B">
              <w:rPr>
                <w:noProof/>
                <w:webHidden/>
              </w:rPr>
              <w:fldChar w:fldCharType="separate"/>
            </w:r>
            <w:r w:rsidR="00715C5B">
              <w:rPr>
                <w:noProof/>
                <w:webHidden/>
              </w:rPr>
              <w:t>5</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592" w:history="1">
            <w:r w:rsidR="00715C5B" w:rsidRPr="00DC6F35">
              <w:rPr>
                <w:rStyle w:val="Hyperlink"/>
                <w:rFonts w:cs="Arial"/>
                <w:b/>
                <w:noProof/>
              </w:rPr>
              <w:t>2.</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Art der Vergabe</w:t>
            </w:r>
            <w:r w:rsidR="00715C5B">
              <w:rPr>
                <w:noProof/>
                <w:webHidden/>
              </w:rPr>
              <w:tab/>
            </w:r>
            <w:r w:rsidR="00715C5B">
              <w:rPr>
                <w:noProof/>
                <w:webHidden/>
              </w:rPr>
              <w:fldChar w:fldCharType="begin"/>
            </w:r>
            <w:r w:rsidR="00715C5B">
              <w:rPr>
                <w:noProof/>
                <w:webHidden/>
              </w:rPr>
              <w:instrText xml:space="preserve"> PAGEREF _Toc484508592 \h </w:instrText>
            </w:r>
            <w:r w:rsidR="00715C5B">
              <w:rPr>
                <w:noProof/>
                <w:webHidden/>
              </w:rPr>
            </w:r>
            <w:r w:rsidR="00715C5B">
              <w:rPr>
                <w:noProof/>
                <w:webHidden/>
              </w:rPr>
              <w:fldChar w:fldCharType="separate"/>
            </w:r>
            <w:r w:rsidR="00715C5B">
              <w:rPr>
                <w:noProof/>
                <w:webHidden/>
              </w:rPr>
              <w:t>5</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593" w:history="1">
            <w:r w:rsidR="00715C5B" w:rsidRPr="00DC6F35">
              <w:rPr>
                <w:rStyle w:val="Hyperlink"/>
                <w:rFonts w:cs="Arial"/>
                <w:b/>
                <w:noProof/>
              </w:rPr>
              <w:t>3.</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Form, in der Angebote einzureichen sind; Preisangaben</w:t>
            </w:r>
            <w:r w:rsidR="00715C5B">
              <w:rPr>
                <w:noProof/>
                <w:webHidden/>
              </w:rPr>
              <w:tab/>
            </w:r>
            <w:r w:rsidR="00715C5B">
              <w:rPr>
                <w:noProof/>
                <w:webHidden/>
              </w:rPr>
              <w:fldChar w:fldCharType="begin"/>
            </w:r>
            <w:r w:rsidR="00715C5B">
              <w:rPr>
                <w:noProof/>
                <w:webHidden/>
              </w:rPr>
              <w:instrText xml:space="preserve"> PAGEREF _Toc484508593 \h </w:instrText>
            </w:r>
            <w:r w:rsidR="00715C5B">
              <w:rPr>
                <w:noProof/>
                <w:webHidden/>
              </w:rPr>
            </w:r>
            <w:r w:rsidR="00715C5B">
              <w:rPr>
                <w:noProof/>
                <w:webHidden/>
              </w:rPr>
              <w:fldChar w:fldCharType="separate"/>
            </w:r>
            <w:r w:rsidR="00715C5B">
              <w:rPr>
                <w:noProof/>
                <w:webHidden/>
              </w:rPr>
              <w:t>5</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594" w:history="1">
            <w:r w:rsidR="00715C5B" w:rsidRPr="00DC6F35">
              <w:rPr>
                <w:rStyle w:val="Hyperlink"/>
                <w:rFonts w:cs="Arial"/>
                <w:b/>
                <w:noProof/>
              </w:rPr>
              <w:t>4.</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Art und Umfang der Leistung</w:t>
            </w:r>
            <w:r w:rsidR="00715C5B">
              <w:rPr>
                <w:noProof/>
                <w:webHidden/>
              </w:rPr>
              <w:tab/>
            </w:r>
            <w:r w:rsidR="00715C5B">
              <w:rPr>
                <w:noProof/>
                <w:webHidden/>
              </w:rPr>
              <w:fldChar w:fldCharType="begin"/>
            </w:r>
            <w:r w:rsidR="00715C5B">
              <w:rPr>
                <w:noProof/>
                <w:webHidden/>
              </w:rPr>
              <w:instrText xml:space="preserve"> PAGEREF _Toc484508594 \h </w:instrText>
            </w:r>
            <w:r w:rsidR="00715C5B">
              <w:rPr>
                <w:noProof/>
                <w:webHidden/>
              </w:rPr>
            </w:r>
            <w:r w:rsidR="00715C5B">
              <w:rPr>
                <w:noProof/>
                <w:webHidden/>
              </w:rPr>
              <w:fldChar w:fldCharType="separate"/>
            </w:r>
            <w:r w:rsidR="00715C5B">
              <w:rPr>
                <w:noProof/>
                <w:webHidden/>
              </w:rPr>
              <w:t>6</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595" w:history="1">
            <w:r w:rsidR="00715C5B" w:rsidRPr="00DC6F35">
              <w:rPr>
                <w:rStyle w:val="Hyperlink"/>
                <w:rFonts w:cs="Arial"/>
                <w:b/>
                <w:noProof/>
              </w:rPr>
              <w:t>5.</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Ort der Leistungserbringung</w:t>
            </w:r>
            <w:r w:rsidR="00715C5B">
              <w:rPr>
                <w:noProof/>
                <w:webHidden/>
              </w:rPr>
              <w:tab/>
            </w:r>
            <w:r w:rsidR="00715C5B">
              <w:rPr>
                <w:noProof/>
                <w:webHidden/>
              </w:rPr>
              <w:fldChar w:fldCharType="begin"/>
            </w:r>
            <w:r w:rsidR="00715C5B">
              <w:rPr>
                <w:noProof/>
                <w:webHidden/>
              </w:rPr>
              <w:instrText xml:space="preserve"> PAGEREF _Toc484508595 \h </w:instrText>
            </w:r>
            <w:r w:rsidR="00715C5B">
              <w:rPr>
                <w:noProof/>
                <w:webHidden/>
              </w:rPr>
            </w:r>
            <w:r w:rsidR="00715C5B">
              <w:rPr>
                <w:noProof/>
                <w:webHidden/>
              </w:rPr>
              <w:fldChar w:fldCharType="separate"/>
            </w:r>
            <w:r w:rsidR="00715C5B">
              <w:rPr>
                <w:noProof/>
                <w:webHidden/>
              </w:rPr>
              <w:t>6</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596" w:history="1">
            <w:r w:rsidR="00715C5B" w:rsidRPr="00DC6F35">
              <w:rPr>
                <w:rStyle w:val="Hyperlink"/>
                <w:rFonts w:cs="Arial"/>
                <w:b/>
                <w:noProof/>
              </w:rPr>
              <w:t>6.</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Lose</w:t>
            </w:r>
            <w:r w:rsidR="00715C5B">
              <w:rPr>
                <w:noProof/>
                <w:webHidden/>
              </w:rPr>
              <w:tab/>
            </w:r>
            <w:r w:rsidR="00715C5B">
              <w:rPr>
                <w:noProof/>
                <w:webHidden/>
              </w:rPr>
              <w:fldChar w:fldCharType="begin"/>
            </w:r>
            <w:r w:rsidR="00715C5B">
              <w:rPr>
                <w:noProof/>
                <w:webHidden/>
              </w:rPr>
              <w:instrText xml:space="preserve"> PAGEREF _Toc484508596 \h </w:instrText>
            </w:r>
            <w:r w:rsidR="00715C5B">
              <w:rPr>
                <w:noProof/>
                <w:webHidden/>
              </w:rPr>
            </w:r>
            <w:r w:rsidR="00715C5B">
              <w:rPr>
                <w:noProof/>
                <w:webHidden/>
              </w:rPr>
              <w:fldChar w:fldCharType="separate"/>
            </w:r>
            <w:r w:rsidR="00715C5B">
              <w:rPr>
                <w:noProof/>
                <w:webHidden/>
              </w:rPr>
              <w:t>6</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597" w:history="1">
            <w:r w:rsidR="00715C5B" w:rsidRPr="00DC6F35">
              <w:rPr>
                <w:rStyle w:val="Hyperlink"/>
                <w:rFonts w:cs="Arial"/>
                <w:b/>
                <w:noProof/>
              </w:rPr>
              <w:t>7.</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Zulassung von Nebenangeboten</w:t>
            </w:r>
            <w:r w:rsidR="00715C5B">
              <w:rPr>
                <w:noProof/>
                <w:webHidden/>
              </w:rPr>
              <w:tab/>
            </w:r>
            <w:r w:rsidR="00715C5B">
              <w:rPr>
                <w:noProof/>
                <w:webHidden/>
              </w:rPr>
              <w:fldChar w:fldCharType="begin"/>
            </w:r>
            <w:r w:rsidR="00715C5B">
              <w:rPr>
                <w:noProof/>
                <w:webHidden/>
              </w:rPr>
              <w:instrText xml:space="preserve"> PAGEREF _Toc484508597 \h </w:instrText>
            </w:r>
            <w:r w:rsidR="00715C5B">
              <w:rPr>
                <w:noProof/>
                <w:webHidden/>
              </w:rPr>
            </w:r>
            <w:r w:rsidR="00715C5B">
              <w:rPr>
                <w:noProof/>
                <w:webHidden/>
              </w:rPr>
              <w:fldChar w:fldCharType="separate"/>
            </w:r>
            <w:r w:rsidR="00715C5B">
              <w:rPr>
                <w:noProof/>
                <w:webHidden/>
              </w:rPr>
              <w:t>6</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598" w:history="1">
            <w:r w:rsidR="00715C5B" w:rsidRPr="00DC6F35">
              <w:rPr>
                <w:rStyle w:val="Hyperlink"/>
                <w:rFonts w:cs="Arial"/>
                <w:b/>
                <w:noProof/>
              </w:rPr>
              <w:t>8.</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Bestimmungen über die Ausführungsfrist</w:t>
            </w:r>
            <w:r w:rsidR="00715C5B">
              <w:rPr>
                <w:noProof/>
                <w:webHidden/>
              </w:rPr>
              <w:tab/>
            </w:r>
            <w:r w:rsidR="00715C5B">
              <w:rPr>
                <w:noProof/>
                <w:webHidden/>
              </w:rPr>
              <w:fldChar w:fldCharType="begin"/>
            </w:r>
            <w:r w:rsidR="00715C5B">
              <w:rPr>
                <w:noProof/>
                <w:webHidden/>
              </w:rPr>
              <w:instrText xml:space="preserve"> PAGEREF _Toc484508598 \h </w:instrText>
            </w:r>
            <w:r w:rsidR="00715C5B">
              <w:rPr>
                <w:noProof/>
                <w:webHidden/>
              </w:rPr>
            </w:r>
            <w:r w:rsidR="00715C5B">
              <w:rPr>
                <w:noProof/>
                <w:webHidden/>
              </w:rPr>
              <w:fldChar w:fldCharType="separate"/>
            </w:r>
            <w:r w:rsidR="00715C5B">
              <w:rPr>
                <w:noProof/>
                <w:webHidden/>
              </w:rPr>
              <w:t>6</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00" w:history="1">
            <w:r w:rsidR="00715C5B" w:rsidRPr="00DC6F35">
              <w:rPr>
                <w:rStyle w:val="Hyperlink"/>
                <w:rFonts w:cs="Arial"/>
                <w:b/>
                <w:noProof/>
              </w:rPr>
              <w:t>9.</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Angebots-, Zuschlags- und Bindefristfrist</w:t>
            </w:r>
            <w:r w:rsidR="00715C5B">
              <w:rPr>
                <w:noProof/>
                <w:webHidden/>
              </w:rPr>
              <w:tab/>
            </w:r>
            <w:r w:rsidR="00715C5B">
              <w:rPr>
                <w:noProof/>
                <w:webHidden/>
              </w:rPr>
              <w:fldChar w:fldCharType="begin"/>
            </w:r>
            <w:r w:rsidR="00715C5B">
              <w:rPr>
                <w:noProof/>
                <w:webHidden/>
              </w:rPr>
              <w:instrText xml:space="preserve"> PAGEREF _Toc484508600 \h </w:instrText>
            </w:r>
            <w:r w:rsidR="00715C5B">
              <w:rPr>
                <w:noProof/>
                <w:webHidden/>
              </w:rPr>
            </w:r>
            <w:r w:rsidR="00715C5B">
              <w:rPr>
                <w:noProof/>
                <w:webHidden/>
              </w:rPr>
              <w:fldChar w:fldCharType="separate"/>
            </w:r>
            <w:r w:rsidR="00715C5B">
              <w:rPr>
                <w:noProof/>
                <w:webHidden/>
              </w:rPr>
              <w:t>6</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01" w:history="1">
            <w:r w:rsidR="00715C5B" w:rsidRPr="00DC6F35">
              <w:rPr>
                <w:rStyle w:val="Hyperlink"/>
                <w:rFonts w:cs="Arial"/>
                <w:b/>
                <w:noProof/>
              </w:rPr>
              <w:t>10.</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Prüfung der Angebote</w:t>
            </w:r>
            <w:r w:rsidR="00715C5B">
              <w:rPr>
                <w:noProof/>
                <w:webHidden/>
              </w:rPr>
              <w:tab/>
            </w:r>
            <w:r w:rsidR="00715C5B">
              <w:rPr>
                <w:noProof/>
                <w:webHidden/>
              </w:rPr>
              <w:fldChar w:fldCharType="begin"/>
            </w:r>
            <w:r w:rsidR="00715C5B">
              <w:rPr>
                <w:noProof/>
                <w:webHidden/>
              </w:rPr>
              <w:instrText xml:space="preserve"> PAGEREF _Toc484508601 \h </w:instrText>
            </w:r>
            <w:r w:rsidR="00715C5B">
              <w:rPr>
                <w:noProof/>
                <w:webHidden/>
              </w:rPr>
            </w:r>
            <w:r w:rsidR="00715C5B">
              <w:rPr>
                <w:noProof/>
                <w:webHidden/>
              </w:rPr>
              <w:fldChar w:fldCharType="separate"/>
            </w:r>
            <w:r w:rsidR="00715C5B">
              <w:rPr>
                <w:noProof/>
                <w:webHidden/>
              </w:rPr>
              <w:t>6</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02" w:history="1">
            <w:r w:rsidR="00715C5B" w:rsidRPr="00DC6F35">
              <w:rPr>
                <w:rStyle w:val="Hyperlink"/>
                <w:rFonts w:cs="Arial"/>
                <w:b/>
                <w:noProof/>
              </w:rPr>
              <w:t>11.</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Sicherheitsleistungen</w:t>
            </w:r>
            <w:r w:rsidR="00715C5B">
              <w:rPr>
                <w:noProof/>
                <w:webHidden/>
              </w:rPr>
              <w:tab/>
            </w:r>
            <w:r w:rsidR="00715C5B">
              <w:rPr>
                <w:noProof/>
                <w:webHidden/>
              </w:rPr>
              <w:fldChar w:fldCharType="begin"/>
            </w:r>
            <w:r w:rsidR="00715C5B">
              <w:rPr>
                <w:noProof/>
                <w:webHidden/>
              </w:rPr>
              <w:instrText xml:space="preserve"> PAGEREF _Toc484508602 \h </w:instrText>
            </w:r>
            <w:r w:rsidR="00715C5B">
              <w:rPr>
                <w:noProof/>
                <w:webHidden/>
              </w:rPr>
            </w:r>
            <w:r w:rsidR="00715C5B">
              <w:rPr>
                <w:noProof/>
                <w:webHidden/>
              </w:rPr>
              <w:fldChar w:fldCharType="separate"/>
            </w:r>
            <w:r w:rsidR="00715C5B">
              <w:rPr>
                <w:noProof/>
                <w:webHidden/>
              </w:rPr>
              <w:t>6</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03" w:history="1">
            <w:r w:rsidR="00715C5B" w:rsidRPr="00DC6F35">
              <w:rPr>
                <w:rStyle w:val="Hyperlink"/>
                <w:rFonts w:cs="Arial"/>
                <w:b/>
                <w:noProof/>
              </w:rPr>
              <w:t>12.</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Vorzulegende Unterlagen</w:t>
            </w:r>
            <w:r w:rsidR="00715C5B">
              <w:rPr>
                <w:noProof/>
                <w:webHidden/>
              </w:rPr>
              <w:tab/>
            </w:r>
            <w:r w:rsidR="00715C5B">
              <w:rPr>
                <w:noProof/>
                <w:webHidden/>
              </w:rPr>
              <w:fldChar w:fldCharType="begin"/>
            </w:r>
            <w:r w:rsidR="00715C5B">
              <w:rPr>
                <w:noProof/>
                <w:webHidden/>
              </w:rPr>
              <w:instrText xml:space="preserve"> PAGEREF _Toc484508603 \h </w:instrText>
            </w:r>
            <w:r w:rsidR="00715C5B">
              <w:rPr>
                <w:noProof/>
                <w:webHidden/>
              </w:rPr>
            </w:r>
            <w:r w:rsidR="00715C5B">
              <w:rPr>
                <w:noProof/>
                <w:webHidden/>
              </w:rPr>
              <w:fldChar w:fldCharType="separate"/>
            </w:r>
            <w:r w:rsidR="00715C5B">
              <w:rPr>
                <w:noProof/>
                <w:webHidden/>
              </w:rPr>
              <w:t>7</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05" w:history="1">
            <w:r w:rsidR="00715C5B" w:rsidRPr="00DC6F35">
              <w:rPr>
                <w:rStyle w:val="Hyperlink"/>
                <w:rFonts w:cs="Arial"/>
                <w:b/>
                <w:noProof/>
              </w:rPr>
              <w:t>13.</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Eignungskriterien</w:t>
            </w:r>
            <w:r w:rsidR="00715C5B">
              <w:rPr>
                <w:noProof/>
                <w:webHidden/>
              </w:rPr>
              <w:tab/>
            </w:r>
            <w:r w:rsidR="00715C5B">
              <w:rPr>
                <w:noProof/>
                <w:webHidden/>
              </w:rPr>
              <w:fldChar w:fldCharType="begin"/>
            </w:r>
            <w:r w:rsidR="00715C5B">
              <w:rPr>
                <w:noProof/>
                <w:webHidden/>
              </w:rPr>
              <w:instrText xml:space="preserve"> PAGEREF _Toc484508605 \h </w:instrText>
            </w:r>
            <w:r w:rsidR="00715C5B">
              <w:rPr>
                <w:noProof/>
                <w:webHidden/>
              </w:rPr>
            </w:r>
            <w:r w:rsidR="00715C5B">
              <w:rPr>
                <w:noProof/>
                <w:webHidden/>
              </w:rPr>
              <w:fldChar w:fldCharType="separate"/>
            </w:r>
            <w:r w:rsidR="00715C5B">
              <w:rPr>
                <w:noProof/>
                <w:webHidden/>
              </w:rPr>
              <w:t>8</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06" w:history="1">
            <w:r w:rsidR="00715C5B" w:rsidRPr="00DC6F35">
              <w:rPr>
                <w:rStyle w:val="Hyperlink"/>
                <w:rFonts w:cs="Arial"/>
                <w:b/>
                <w:noProof/>
              </w:rPr>
              <w:t>14.</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Wertungskriterien</w:t>
            </w:r>
            <w:r w:rsidR="00715C5B">
              <w:rPr>
                <w:noProof/>
                <w:webHidden/>
              </w:rPr>
              <w:tab/>
            </w:r>
            <w:r w:rsidR="00715C5B">
              <w:rPr>
                <w:noProof/>
                <w:webHidden/>
              </w:rPr>
              <w:fldChar w:fldCharType="begin"/>
            </w:r>
            <w:r w:rsidR="00715C5B">
              <w:rPr>
                <w:noProof/>
                <w:webHidden/>
              </w:rPr>
              <w:instrText xml:space="preserve"> PAGEREF _Toc484508606 \h </w:instrText>
            </w:r>
            <w:r w:rsidR="00715C5B">
              <w:rPr>
                <w:noProof/>
                <w:webHidden/>
              </w:rPr>
            </w:r>
            <w:r w:rsidR="00715C5B">
              <w:rPr>
                <w:noProof/>
                <w:webHidden/>
              </w:rPr>
              <w:fldChar w:fldCharType="separate"/>
            </w:r>
            <w:r w:rsidR="00715C5B">
              <w:rPr>
                <w:noProof/>
                <w:webHidden/>
              </w:rPr>
              <w:t>8</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09" w:history="1">
            <w:r w:rsidR="00715C5B" w:rsidRPr="00DC6F35">
              <w:rPr>
                <w:rStyle w:val="Hyperlink"/>
                <w:rFonts w:cs="Arial"/>
                <w:b/>
                <w:noProof/>
              </w:rPr>
              <w:t>15. Nachfragen zu den Vergabeunterlagen</w:t>
            </w:r>
            <w:r w:rsidR="00715C5B">
              <w:rPr>
                <w:noProof/>
                <w:webHidden/>
              </w:rPr>
              <w:tab/>
            </w:r>
            <w:r w:rsidR="00715C5B">
              <w:rPr>
                <w:noProof/>
                <w:webHidden/>
              </w:rPr>
              <w:fldChar w:fldCharType="begin"/>
            </w:r>
            <w:r w:rsidR="00715C5B">
              <w:rPr>
                <w:noProof/>
                <w:webHidden/>
              </w:rPr>
              <w:instrText xml:space="preserve"> PAGEREF _Toc484508609 \h </w:instrText>
            </w:r>
            <w:r w:rsidR="00715C5B">
              <w:rPr>
                <w:noProof/>
                <w:webHidden/>
              </w:rPr>
            </w:r>
            <w:r w:rsidR="00715C5B">
              <w:rPr>
                <w:noProof/>
                <w:webHidden/>
              </w:rPr>
              <w:fldChar w:fldCharType="separate"/>
            </w:r>
            <w:r w:rsidR="00715C5B">
              <w:rPr>
                <w:noProof/>
                <w:webHidden/>
              </w:rPr>
              <w:t>10</w:t>
            </w:r>
            <w:r w:rsidR="00715C5B">
              <w:rPr>
                <w:noProof/>
                <w:webHidden/>
              </w:rPr>
              <w:fldChar w:fldCharType="end"/>
            </w:r>
          </w:hyperlink>
        </w:p>
        <w:p w:rsidR="00715C5B" w:rsidRDefault="00672AF4">
          <w:pPr>
            <w:pStyle w:val="Verzeichnis1"/>
            <w:rPr>
              <w:rFonts w:asciiTheme="minorHAnsi" w:eastAsiaTheme="minorEastAsia" w:hAnsiTheme="minorHAnsi" w:cstheme="minorBidi"/>
              <w:b w:val="0"/>
              <w:color w:val="auto"/>
              <w:sz w:val="22"/>
              <w:szCs w:val="22"/>
              <w:lang w:eastAsia="de-DE"/>
            </w:rPr>
          </w:pPr>
          <w:hyperlink w:anchor="_Toc484508610" w:history="1">
            <w:r w:rsidR="00715C5B" w:rsidRPr="00DC6F35">
              <w:rPr>
                <w:rStyle w:val="Hyperlink"/>
              </w:rPr>
              <w:t>III.</w:t>
            </w:r>
            <w:r w:rsidR="00715C5B">
              <w:rPr>
                <w:rFonts w:asciiTheme="minorHAnsi" w:eastAsiaTheme="minorEastAsia" w:hAnsiTheme="minorHAnsi" w:cstheme="minorBidi"/>
                <w:b w:val="0"/>
                <w:color w:val="auto"/>
                <w:sz w:val="22"/>
                <w:szCs w:val="22"/>
                <w:lang w:eastAsia="de-DE"/>
              </w:rPr>
              <w:tab/>
            </w:r>
            <w:r w:rsidR="00715C5B" w:rsidRPr="00DC6F35">
              <w:rPr>
                <w:rStyle w:val="Hyperlink"/>
              </w:rPr>
              <w:t>Bewerbungsbedingungen</w:t>
            </w:r>
            <w:r w:rsidR="00715C5B">
              <w:rPr>
                <w:webHidden/>
              </w:rPr>
              <w:tab/>
            </w:r>
            <w:r w:rsidR="00715C5B">
              <w:rPr>
                <w:webHidden/>
              </w:rPr>
              <w:fldChar w:fldCharType="begin"/>
            </w:r>
            <w:r w:rsidR="00715C5B">
              <w:rPr>
                <w:webHidden/>
              </w:rPr>
              <w:instrText xml:space="preserve"> PAGEREF _Toc484508610 \h </w:instrText>
            </w:r>
            <w:r w:rsidR="00715C5B">
              <w:rPr>
                <w:webHidden/>
              </w:rPr>
            </w:r>
            <w:r w:rsidR="00715C5B">
              <w:rPr>
                <w:webHidden/>
              </w:rPr>
              <w:fldChar w:fldCharType="separate"/>
            </w:r>
            <w:r w:rsidR="00715C5B">
              <w:rPr>
                <w:webHidden/>
              </w:rPr>
              <w:t>11</w:t>
            </w:r>
            <w:r w:rsidR="00715C5B">
              <w:rPr>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11" w:history="1">
            <w:r w:rsidR="00715C5B" w:rsidRPr="00DC6F35">
              <w:rPr>
                <w:rStyle w:val="Hyperlink"/>
                <w:rFonts w:cs="Arial"/>
                <w:b/>
                <w:noProof/>
              </w:rPr>
              <w:t>1.</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Einreichung der Angebote</w:t>
            </w:r>
            <w:r w:rsidR="00715C5B">
              <w:rPr>
                <w:noProof/>
                <w:webHidden/>
              </w:rPr>
              <w:tab/>
            </w:r>
            <w:r w:rsidR="00715C5B">
              <w:rPr>
                <w:noProof/>
                <w:webHidden/>
              </w:rPr>
              <w:fldChar w:fldCharType="begin"/>
            </w:r>
            <w:r w:rsidR="00715C5B">
              <w:rPr>
                <w:noProof/>
                <w:webHidden/>
              </w:rPr>
              <w:instrText xml:space="preserve"> PAGEREF _Toc484508611 \h </w:instrText>
            </w:r>
            <w:r w:rsidR="00715C5B">
              <w:rPr>
                <w:noProof/>
                <w:webHidden/>
              </w:rPr>
            </w:r>
            <w:r w:rsidR="00715C5B">
              <w:rPr>
                <w:noProof/>
                <w:webHidden/>
              </w:rPr>
              <w:fldChar w:fldCharType="separate"/>
            </w:r>
            <w:r w:rsidR="00715C5B">
              <w:rPr>
                <w:noProof/>
                <w:webHidden/>
              </w:rPr>
              <w:t>11</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12" w:history="1">
            <w:r w:rsidR="00715C5B" w:rsidRPr="00DC6F35">
              <w:rPr>
                <w:rStyle w:val="Hyperlink"/>
                <w:rFonts w:cs="Arial"/>
                <w:b/>
                <w:noProof/>
              </w:rPr>
              <w:t>2.</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Überprüfen der Vergabeunterlagen auf Vollständigkeit</w:t>
            </w:r>
            <w:r w:rsidR="00715C5B">
              <w:rPr>
                <w:noProof/>
                <w:webHidden/>
              </w:rPr>
              <w:tab/>
            </w:r>
            <w:r w:rsidR="00715C5B">
              <w:rPr>
                <w:noProof/>
                <w:webHidden/>
              </w:rPr>
              <w:fldChar w:fldCharType="begin"/>
            </w:r>
            <w:r w:rsidR="00715C5B">
              <w:rPr>
                <w:noProof/>
                <w:webHidden/>
              </w:rPr>
              <w:instrText xml:space="preserve"> PAGEREF _Toc484508612 \h </w:instrText>
            </w:r>
            <w:r w:rsidR="00715C5B">
              <w:rPr>
                <w:noProof/>
                <w:webHidden/>
              </w:rPr>
            </w:r>
            <w:r w:rsidR="00715C5B">
              <w:rPr>
                <w:noProof/>
                <w:webHidden/>
              </w:rPr>
              <w:fldChar w:fldCharType="separate"/>
            </w:r>
            <w:r w:rsidR="00715C5B">
              <w:rPr>
                <w:noProof/>
                <w:webHidden/>
              </w:rPr>
              <w:t>11</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13" w:history="1">
            <w:r w:rsidR="00715C5B" w:rsidRPr="00DC6F35">
              <w:rPr>
                <w:rStyle w:val="Hyperlink"/>
                <w:rFonts w:cs="Arial"/>
                <w:b/>
                <w:noProof/>
              </w:rPr>
              <w:t>3.</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Änderungen an den Vergabeunterlagen</w:t>
            </w:r>
            <w:r w:rsidR="00715C5B">
              <w:rPr>
                <w:noProof/>
                <w:webHidden/>
              </w:rPr>
              <w:tab/>
            </w:r>
            <w:r w:rsidR="00715C5B">
              <w:rPr>
                <w:noProof/>
                <w:webHidden/>
              </w:rPr>
              <w:fldChar w:fldCharType="begin"/>
            </w:r>
            <w:r w:rsidR="00715C5B">
              <w:rPr>
                <w:noProof/>
                <w:webHidden/>
              </w:rPr>
              <w:instrText xml:space="preserve"> PAGEREF _Toc484508613 \h </w:instrText>
            </w:r>
            <w:r w:rsidR="00715C5B">
              <w:rPr>
                <w:noProof/>
                <w:webHidden/>
              </w:rPr>
            </w:r>
            <w:r w:rsidR="00715C5B">
              <w:rPr>
                <w:noProof/>
                <w:webHidden/>
              </w:rPr>
              <w:fldChar w:fldCharType="separate"/>
            </w:r>
            <w:r w:rsidR="00715C5B">
              <w:rPr>
                <w:noProof/>
                <w:webHidden/>
              </w:rPr>
              <w:t>11</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14" w:history="1">
            <w:r w:rsidR="00715C5B" w:rsidRPr="00DC6F35">
              <w:rPr>
                <w:rStyle w:val="Hyperlink"/>
                <w:rFonts w:cs="Arial"/>
                <w:b/>
                <w:noProof/>
              </w:rPr>
              <w:t>4.</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Entschädigungszahlung</w:t>
            </w:r>
            <w:r w:rsidR="00715C5B">
              <w:rPr>
                <w:noProof/>
                <w:webHidden/>
              </w:rPr>
              <w:tab/>
            </w:r>
            <w:r w:rsidR="00715C5B">
              <w:rPr>
                <w:noProof/>
                <w:webHidden/>
              </w:rPr>
              <w:fldChar w:fldCharType="begin"/>
            </w:r>
            <w:r w:rsidR="00715C5B">
              <w:rPr>
                <w:noProof/>
                <w:webHidden/>
              </w:rPr>
              <w:instrText xml:space="preserve"> PAGEREF _Toc484508614 \h </w:instrText>
            </w:r>
            <w:r w:rsidR="00715C5B">
              <w:rPr>
                <w:noProof/>
                <w:webHidden/>
              </w:rPr>
            </w:r>
            <w:r w:rsidR="00715C5B">
              <w:rPr>
                <w:noProof/>
                <w:webHidden/>
              </w:rPr>
              <w:fldChar w:fldCharType="separate"/>
            </w:r>
            <w:r w:rsidR="00715C5B">
              <w:rPr>
                <w:noProof/>
                <w:webHidden/>
              </w:rPr>
              <w:t>11</w:t>
            </w:r>
            <w:r w:rsidR="00715C5B">
              <w:rPr>
                <w:noProof/>
                <w:webHidden/>
              </w:rPr>
              <w:fldChar w:fldCharType="end"/>
            </w:r>
          </w:hyperlink>
        </w:p>
        <w:p w:rsidR="00715C5B" w:rsidRDefault="00672AF4">
          <w:pPr>
            <w:pStyle w:val="Verzeichnis2"/>
            <w:rPr>
              <w:rFonts w:asciiTheme="minorHAnsi" w:eastAsiaTheme="minorEastAsia" w:hAnsiTheme="minorHAnsi" w:cstheme="minorBidi"/>
              <w:noProof/>
              <w:color w:val="auto"/>
              <w:sz w:val="22"/>
              <w:lang w:eastAsia="de-DE"/>
            </w:rPr>
          </w:pPr>
          <w:hyperlink w:anchor="_Toc484508615" w:history="1">
            <w:r w:rsidR="00715C5B" w:rsidRPr="00DC6F35">
              <w:rPr>
                <w:rStyle w:val="Hyperlink"/>
                <w:rFonts w:cs="Arial"/>
                <w:b/>
                <w:noProof/>
              </w:rPr>
              <w:t>5.</w:t>
            </w:r>
            <w:r w:rsidR="00715C5B">
              <w:rPr>
                <w:rFonts w:asciiTheme="minorHAnsi" w:eastAsiaTheme="minorEastAsia" w:hAnsiTheme="minorHAnsi" w:cstheme="minorBidi"/>
                <w:noProof/>
                <w:color w:val="auto"/>
                <w:sz w:val="22"/>
                <w:lang w:eastAsia="de-DE"/>
              </w:rPr>
              <w:tab/>
            </w:r>
            <w:r w:rsidR="00715C5B" w:rsidRPr="00DC6F35">
              <w:rPr>
                <w:rStyle w:val="Hyperlink"/>
                <w:rFonts w:cs="Arial"/>
                <w:b/>
                <w:noProof/>
              </w:rPr>
              <w:t>Rückgabe der Anträge</w:t>
            </w:r>
            <w:r w:rsidR="00715C5B">
              <w:rPr>
                <w:noProof/>
                <w:webHidden/>
              </w:rPr>
              <w:tab/>
            </w:r>
            <w:r w:rsidR="00715C5B">
              <w:rPr>
                <w:noProof/>
                <w:webHidden/>
              </w:rPr>
              <w:fldChar w:fldCharType="begin"/>
            </w:r>
            <w:r w:rsidR="00715C5B">
              <w:rPr>
                <w:noProof/>
                <w:webHidden/>
              </w:rPr>
              <w:instrText xml:space="preserve"> PAGEREF _Toc484508615 \h </w:instrText>
            </w:r>
            <w:r w:rsidR="00715C5B">
              <w:rPr>
                <w:noProof/>
                <w:webHidden/>
              </w:rPr>
            </w:r>
            <w:r w:rsidR="00715C5B">
              <w:rPr>
                <w:noProof/>
                <w:webHidden/>
              </w:rPr>
              <w:fldChar w:fldCharType="separate"/>
            </w:r>
            <w:r w:rsidR="00715C5B">
              <w:rPr>
                <w:noProof/>
                <w:webHidden/>
              </w:rPr>
              <w:t>12</w:t>
            </w:r>
            <w:r w:rsidR="00715C5B">
              <w:rPr>
                <w:noProof/>
                <w:webHidden/>
              </w:rPr>
              <w:fldChar w:fldCharType="end"/>
            </w:r>
          </w:hyperlink>
        </w:p>
        <w:p w:rsidR="00715C5B" w:rsidRDefault="00672AF4">
          <w:pPr>
            <w:pStyle w:val="Verzeichnis1"/>
            <w:rPr>
              <w:rFonts w:asciiTheme="minorHAnsi" w:eastAsiaTheme="minorEastAsia" w:hAnsiTheme="minorHAnsi" w:cstheme="minorBidi"/>
              <w:b w:val="0"/>
              <w:color w:val="auto"/>
              <w:sz w:val="22"/>
              <w:szCs w:val="22"/>
              <w:lang w:eastAsia="de-DE"/>
            </w:rPr>
          </w:pPr>
          <w:hyperlink w:anchor="_Toc484508616" w:history="1">
            <w:r w:rsidR="00715C5B" w:rsidRPr="00DC6F35">
              <w:rPr>
                <w:rStyle w:val="Hyperlink"/>
              </w:rPr>
              <w:t>IV.</w:t>
            </w:r>
            <w:r w:rsidR="00715C5B">
              <w:rPr>
                <w:rFonts w:asciiTheme="minorHAnsi" w:eastAsiaTheme="minorEastAsia" w:hAnsiTheme="minorHAnsi" w:cstheme="minorBidi"/>
                <w:b w:val="0"/>
                <w:color w:val="auto"/>
                <w:sz w:val="22"/>
                <w:szCs w:val="22"/>
                <w:lang w:eastAsia="de-DE"/>
              </w:rPr>
              <w:tab/>
            </w:r>
            <w:r w:rsidR="00715C5B" w:rsidRPr="00DC6F35">
              <w:rPr>
                <w:rStyle w:val="Hyperlink"/>
              </w:rPr>
              <w:t>Leistungsbeschreibung, Anforderungskatalog und Preisblatt</w:t>
            </w:r>
            <w:r w:rsidR="00715C5B">
              <w:rPr>
                <w:webHidden/>
              </w:rPr>
              <w:tab/>
            </w:r>
            <w:r w:rsidR="00715C5B">
              <w:rPr>
                <w:webHidden/>
              </w:rPr>
              <w:fldChar w:fldCharType="begin"/>
            </w:r>
            <w:r w:rsidR="00715C5B">
              <w:rPr>
                <w:webHidden/>
              </w:rPr>
              <w:instrText xml:space="preserve"> PAGEREF _Toc484508616 \h </w:instrText>
            </w:r>
            <w:r w:rsidR="00715C5B">
              <w:rPr>
                <w:webHidden/>
              </w:rPr>
            </w:r>
            <w:r w:rsidR="00715C5B">
              <w:rPr>
                <w:webHidden/>
              </w:rPr>
              <w:fldChar w:fldCharType="separate"/>
            </w:r>
            <w:r w:rsidR="00715C5B">
              <w:rPr>
                <w:webHidden/>
              </w:rPr>
              <w:t>13</w:t>
            </w:r>
            <w:r w:rsidR="00715C5B">
              <w:rPr>
                <w:webHidden/>
              </w:rPr>
              <w:fldChar w:fldCharType="end"/>
            </w:r>
          </w:hyperlink>
        </w:p>
        <w:p w:rsidR="00715C5B" w:rsidRDefault="00672AF4">
          <w:pPr>
            <w:pStyle w:val="Verzeichnis1"/>
            <w:rPr>
              <w:rFonts w:asciiTheme="minorHAnsi" w:eastAsiaTheme="minorEastAsia" w:hAnsiTheme="minorHAnsi" w:cstheme="minorBidi"/>
              <w:b w:val="0"/>
              <w:color w:val="auto"/>
              <w:sz w:val="22"/>
              <w:szCs w:val="22"/>
              <w:lang w:eastAsia="de-DE"/>
            </w:rPr>
          </w:pPr>
          <w:hyperlink w:anchor="_Toc484508617" w:history="1">
            <w:r w:rsidR="00715C5B" w:rsidRPr="00DC6F35">
              <w:rPr>
                <w:rStyle w:val="Hyperlink"/>
              </w:rPr>
              <w:t>V.</w:t>
            </w:r>
            <w:r w:rsidR="00715C5B">
              <w:rPr>
                <w:rFonts w:asciiTheme="minorHAnsi" w:eastAsiaTheme="minorEastAsia" w:hAnsiTheme="minorHAnsi" w:cstheme="minorBidi"/>
                <w:b w:val="0"/>
                <w:color w:val="auto"/>
                <w:sz w:val="22"/>
                <w:szCs w:val="22"/>
                <w:lang w:eastAsia="de-DE"/>
              </w:rPr>
              <w:tab/>
            </w:r>
            <w:r w:rsidR="00715C5B" w:rsidRPr="00DC6F35">
              <w:rPr>
                <w:rStyle w:val="Hyperlink"/>
              </w:rPr>
              <w:t>A</w:t>
            </w:r>
            <w:r w:rsidR="00715C5B">
              <w:rPr>
                <w:rStyle w:val="Hyperlink"/>
              </w:rPr>
              <w:t>ngebotsdeckblatt und Preisblatt</w:t>
            </w:r>
            <w:r w:rsidR="00715C5B">
              <w:rPr>
                <w:webHidden/>
              </w:rPr>
              <w:tab/>
            </w:r>
            <w:r w:rsidR="00715C5B">
              <w:rPr>
                <w:webHidden/>
              </w:rPr>
              <w:fldChar w:fldCharType="begin"/>
            </w:r>
            <w:r w:rsidR="00715C5B">
              <w:rPr>
                <w:webHidden/>
              </w:rPr>
              <w:instrText xml:space="preserve"> PAGEREF _Toc484508617 \h </w:instrText>
            </w:r>
            <w:r w:rsidR="00715C5B">
              <w:rPr>
                <w:webHidden/>
              </w:rPr>
            </w:r>
            <w:r w:rsidR="00715C5B">
              <w:rPr>
                <w:webHidden/>
              </w:rPr>
              <w:fldChar w:fldCharType="separate"/>
            </w:r>
            <w:r w:rsidR="00715C5B">
              <w:rPr>
                <w:webHidden/>
              </w:rPr>
              <w:t>15</w:t>
            </w:r>
            <w:r w:rsidR="00715C5B">
              <w:rPr>
                <w:webHidden/>
              </w:rPr>
              <w:fldChar w:fldCharType="end"/>
            </w:r>
          </w:hyperlink>
        </w:p>
        <w:p w:rsidR="00715C5B" w:rsidRDefault="00672AF4">
          <w:pPr>
            <w:pStyle w:val="Verzeichnis1"/>
            <w:rPr>
              <w:rFonts w:asciiTheme="minorHAnsi" w:eastAsiaTheme="minorEastAsia" w:hAnsiTheme="minorHAnsi" w:cstheme="minorBidi"/>
              <w:b w:val="0"/>
              <w:color w:val="auto"/>
              <w:sz w:val="22"/>
              <w:szCs w:val="22"/>
              <w:lang w:eastAsia="de-DE"/>
            </w:rPr>
          </w:pPr>
          <w:hyperlink w:anchor="_Toc484508618" w:history="1">
            <w:r w:rsidR="00715C5B" w:rsidRPr="00DC6F35">
              <w:rPr>
                <w:rStyle w:val="Hyperlink"/>
              </w:rPr>
              <w:t>VI.</w:t>
            </w:r>
            <w:r w:rsidR="00715C5B">
              <w:rPr>
                <w:rFonts w:asciiTheme="minorHAnsi" w:eastAsiaTheme="minorEastAsia" w:hAnsiTheme="minorHAnsi" w:cstheme="minorBidi"/>
                <w:b w:val="0"/>
                <w:color w:val="auto"/>
                <w:sz w:val="22"/>
                <w:szCs w:val="22"/>
                <w:lang w:eastAsia="de-DE"/>
              </w:rPr>
              <w:tab/>
            </w:r>
            <w:r w:rsidR="00715C5B" w:rsidRPr="00DC6F35">
              <w:rPr>
                <w:rStyle w:val="Hyperlink"/>
              </w:rPr>
              <w:t>Formblatt zur Leistungsfähigkeit und Fachkunde (Ergänzung)</w:t>
            </w:r>
            <w:r w:rsidR="00715C5B">
              <w:rPr>
                <w:webHidden/>
              </w:rPr>
              <w:tab/>
            </w:r>
            <w:r w:rsidR="00715C5B">
              <w:rPr>
                <w:webHidden/>
              </w:rPr>
              <w:fldChar w:fldCharType="begin"/>
            </w:r>
            <w:r w:rsidR="00715C5B">
              <w:rPr>
                <w:webHidden/>
              </w:rPr>
              <w:instrText xml:space="preserve"> PAGEREF _Toc484508618 \h </w:instrText>
            </w:r>
            <w:r w:rsidR="00715C5B">
              <w:rPr>
                <w:webHidden/>
              </w:rPr>
            </w:r>
            <w:r w:rsidR="00715C5B">
              <w:rPr>
                <w:webHidden/>
              </w:rPr>
              <w:fldChar w:fldCharType="separate"/>
            </w:r>
            <w:r w:rsidR="00715C5B">
              <w:rPr>
                <w:webHidden/>
              </w:rPr>
              <w:t>17</w:t>
            </w:r>
            <w:r w:rsidR="00715C5B">
              <w:rPr>
                <w:webHidden/>
              </w:rPr>
              <w:fldChar w:fldCharType="end"/>
            </w:r>
          </w:hyperlink>
        </w:p>
        <w:p w:rsidR="00715C5B" w:rsidRDefault="00672AF4" w:rsidP="00715C5B">
          <w:pPr>
            <w:pStyle w:val="Verzeichnis1"/>
            <w:rPr>
              <w:rFonts w:asciiTheme="minorHAnsi" w:eastAsiaTheme="minorEastAsia" w:hAnsiTheme="minorHAnsi" w:cstheme="minorBidi"/>
              <w:color w:val="auto"/>
              <w:sz w:val="22"/>
              <w:lang w:eastAsia="de-DE"/>
            </w:rPr>
          </w:pPr>
          <w:hyperlink w:anchor="_Toc484508619" w:history="1">
            <w:r w:rsidR="00715C5B" w:rsidRPr="00DC6F35">
              <w:rPr>
                <w:rStyle w:val="Hyperlink"/>
              </w:rPr>
              <w:t>VII.</w:t>
            </w:r>
            <w:r w:rsidR="00715C5B">
              <w:rPr>
                <w:rFonts w:asciiTheme="minorHAnsi" w:eastAsiaTheme="minorEastAsia" w:hAnsiTheme="minorHAnsi" w:cstheme="minorBidi"/>
                <w:b w:val="0"/>
                <w:color w:val="auto"/>
                <w:sz w:val="22"/>
                <w:szCs w:val="22"/>
                <w:lang w:eastAsia="de-DE"/>
              </w:rPr>
              <w:tab/>
            </w:r>
            <w:r w:rsidR="00715C5B" w:rsidRPr="00DC6F35">
              <w:rPr>
                <w:rStyle w:val="Hyperlink"/>
              </w:rPr>
              <w:t>Vertragsunterlagen (Grundlage des zu schließenden Vertrages)</w:t>
            </w:r>
            <w:r w:rsidR="00715C5B">
              <w:rPr>
                <w:webHidden/>
              </w:rPr>
              <w:tab/>
            </w:r>
            <w:r w:rsidR="00715C5B">
              <w:rPr>
                <w:webHidden/>
              </w:rPr>
              <w:fldChar w:fldCharType="begin"/>
            </w:r>
            <w:r w:rsidR="00715C5B">
              <w:rPr>
                <w:webHidden/>
              </w:rPr>
              <w:instrText xml:space="preserve"> PAGEREF _Toc484508619 \h </w:instrText>
            </w:r>
            <w:r w:rsidR="00715C5B">
              <w:rPr>
                <w:webHidden/>
              </w:rPr>
            </w:r>
            <w:r w:rsidR="00715C5B">
              <w:rPr>
                <w:webHidden/>
              </w:rPr>
              <w:fldChar w:fldCharType="separate"/>
            </w:r>
            <w:r w:rsidR="00715C5B">
              <w:rPr>
                <w:webHidden/>
              </w:rPr>
              <w:t>18</w:t>
            </w:r>
            <w:r w:rsidR="00715C5B">
              <w:rPr>
                <w:webHidden/>
              </w:rPr>
              <w:fldChar w:fldCharType="end"/>
            </w:r>
          </w:hyperlink>
        </w:p>
        <w:p w:rsidR="00715C5B" w:rsidRDefault="00672AF4">
          <w:pPr>
            <w:pStyle w:val="Verzeichnis1"/>
            <w:rPr>
              <w:rFonts w:asciiTheme="minorHAnsi" w:eastAsiaTheme="minorEastAsia" w:hAnsiTheme="minorHAnsi" w:cstheme="minorBidi"/>
              <w:b w:val="0"/>
              <w:color w:val="auto"/>
              <w:sz w:val="22"/>
              <w:szCs w:val="22"/>
              <w:lang w:eastAsia="de-DE"/>
            </w:rPr>
          </w:pPr>
          <w:hyperlink w:anchor="_Toc484508629" w:history="1">
            <w:r w:rsidR="00715C5B" w:rsidRPr="00DC6F35">
              <w:rPr>
                <w:rStyle w:val="Hyperlink"/>
              </w:rPr>
              <w:t>VIII.</w:t>
            </w:r>
            <w:r w:rsidR="00715C5B">
              <w:rPr>
                <w:rFonts w:asciiTheme="minorHAnsi" w:eastAsiaTheme="minorEastAsia" w:hAnsiTheme="minorHAnsi" w:cstheme="minorBidi"/>
                <w:b w:val="0"/>
                <w:color w:val="auto"/>
                <w:sz w:val="22"/>
                <w:szCs w:val="22"/>
                <w:lang w:eastAsia="de-DE"/>
              </w:rPr>
              <w:tab/>
            </w:r>
            <w:r w:rsidR="00715C5B" w:rsidRPr="00DC6F35">
              <w:rPr>
                <w:rStyle w:val="Hyperlink"/>
              </w:rPr>
              <w:t>Eigenerklärung zur Prüfung der Zuverlässigkeit</w:t>
            </w:r>
            <w:r w:rsidR="00715C5B">
              <w:rPr>
                <w:webHidden/>
              </w:rPr>
              <w:tab/>
            </w:r>
            <w:r w:rsidR="00715C5B">
              <w:rPr>
                <w:webHidden/>
              </w:rPr>
              <w:fldChar w:fldCharType="begin"/>
            </w:r>
            <w:r w:rsidR="00715C5B">
              <w:rPr>
                <w:webHidden/>
              </w:rPr>
              <w:instrText xml:space="preserve"> PAGEREF _Toc484508629 \h </w:instrText>
            </w:r>
            <w:r w:rsidR="00715C5B">
              <w:rPr>
                <w:webHidden/>
              </w:rPr>
            </w:r>
            <w:r w:rsidR="00715C5B">
              <w:rPr>
                <w:webHidden/>
              </w:rPr>
              <w:fldChar w:fldCharType="separate"/>
            </w:r>
            <w:r w:rsidR="00715C5B">
              <w:rPr>
                <w:webHidden/>
              </w:rPr>
              <w:t>22</w:t>
            </w:r>
            <w:r w:rsidR="00715C5B">
              <w:rPr>
                <w:webHidden/>
              </w:rPr>
              <w:fldChar w:fldCharType="end"/>
            </w:r>
          </w:hyperlink>
        </w:p>
        <w:p w:rsidR="00844B38" w:rsidRPr="00D84399" w:rsidRDefault="00844B38">
          <w:pPr>
            <w:rPr>
              <w:rFonts w:cs="Arial"/>
            </w:rPr>
          </w:pPr>
          <w:r w:rsidRPr="00D84399">
            <w:rPr>
              <w:rFonts w:cs="Arial"/>
              <w:b/>
              <w:bCs/>
              <w:szCs w:val="20"/>
            </w:rPr>
            <w:fldChar w:fldCharType="end"/>
          </w:r>
        </w:p>
      </w:sdtContent>
    </w:sdt>
    <w:p w:rsidR="00E5693A" w:rsidRPr="00D84399" w:rsidRDefault="00E5693A" w:rsidP="00E33D2C">
      <w:pPr>
        <w:spacing w:after="120" w:line="276" w:lineRule="auto"/>
        <w:rPr>
          <w:rFonts w:cs="Arial"/>
          <w:color w:val="auto"/>
          <w:sz w:val="32"/>
          <w:szCs w:val="32"/>
        </w:rPr>
      </w:pPr>
    </w:p>
    <w:p w:rsidR="00E5693A" w:rsidRPr="00D84399" w:rsidRDefault="00E5693A">
      <w:pPr>
        <w:spacing w:after="0" w:line="240" w:lineRule="auto"/>
        <w:rPr>
          <w:rFonts w:cs="Arial"/>
          <w:color w:val="auto"/>
          <w:sz w:val="32"/>
          <w:szCs w:val="32"/>
        </w:rPr>
      </w:pPr>
      <w:r w:rsidRPr="00D84399">
        <w:rPr>
          <w:rFonts w:cs="Arial"/>
          <w:color w:val="auto"/>
          <w:sz w:val="32"/>
          <w:szCs w:val="32"/>
        </w:rPr>
        <w:br w:type="page"/>
      </w:r>
    </w:p>
    <w:p w:rsidR="006A0F9B" w:rsidRPr="00D84399" w:rsidRDefault="006A0F9B" w:rsidP="0035117F">
      <w:pPr>
        <w:pStyle w:val="berschrift1"/>
      </w:pPr>
      <w:bookmarkStart w:id="0" w:name="_Toc388354405"/>
      <w:bookmarkStart w:id="1" w:name="_Toc484508589"/>
      <w:r w:rsidRPr="00D84399">
        <w:lastRenderedPageBreak/>
        <w:t>Die Helmholtz-Gemeinschaft Deutscher Forschungszentren e.V.</w:t>
      </w:r>
      <w:bookmarkEnd w:id="0"/>
      <w:bookmarkEnd w:id="1"/>
      <w:r w:rsidR="00A34298">
        <w:t xml:space="preserve"> </w:t>
      </w:r>
    </w:p>
    <w:p w:rsidR="006A0F9B" w:rsidRDefault="006A0F9B" w:rsidP="00966B2C">
      <w:pPr>
        <w:spacing w:after="0" w:line="240" w:lineRule="auto"/>
        <w:jc w:val="both"/>
        <w:rPr>
          <w:rFonts w:cs="Arial"/>
          <w:b/>
          <w:sz w:val="24"/>
          <w:szCs w:val="24"/>
        </w:rPr>
      </w:pPr>
    </w:p>
    <w:p w:rsidR="008540C6" w:rsidRDefault="008540C6" w:rsidP="00966B2C">
      <w:pPr>
        <w:spacing w:after="0" w:line="240" w:lineRule="auto"/>
        <w:jc w:val="both"/>
        <w:rPr>
          <w:rFonts w:cs="Arial"/>
          <w:b/>
          <w:sz w:val="24"/>
          <w:szCs w:val="24"/>
        </w:rPr>
      </w:pPr>
      <w:r>
        <w:rPr>
          <w:rFonts w:cs="Arial"/>
          <w:b/>
          <w:sz w:val="24"/>
          <w:szCs w:val="24"/>
        </w:rPr>
        <w:t>Helmholtz-Gemeinschaft Deutscher Forschungszentren e.V.</w:t>
      </w:r>
    </w:p>
    <w:p w:rsidR="008540C6" w:rsidRPr="00D84399" w:rsidRDefault="008540C6" w:rsidP="00966B2C">
      <w:pPr>
        <w:spacing w:after="0" w:line="240" w:lineRule="auto"/>
        <w:jc w:val="both"/>
        <w:rPr>
          <w:rFonts w:cs="Arial"/>
          <w:b/>
          <w:sz w:val="24"/>
          <w:szCs w:val="24"/>
        </w:rPr>
      </w:pPr>
    </w:p>
    <w:p w:rsidR="00AA27CF" w:rsidRPr="00D84399" w:rsidRDefault="00AA27CF" w:rsidP="00AA27CF">
      <w:pPr>
        <w:spacing w:after="0" w:line="276" w:lineRule="auto"/>
        <w:jc w:val="both"/>
        <w:rPr>
          <w:rFonts w:cs="Arial"/>
          <w:sz w:val="24"/>
          <w:szCs w:val="24"/>
        </w:rPr>
      </w:pPr>
      <w:r w:rsidRPr="00D84399">
        <w:rPr>
          <w:rFonts w:cs="Arial"/>
          <w:sz w:val="24"/>
          <w:szCs w:val="24"/>
        </w:rPr>
        <w:t>Die Helmholtz-Gemeinschaft Deutscher Forschungszentren leistet Beiträge zur L</w:t>
      </w:r>
      <w:r w:rsidRPr="00D84399">
        <w:rPr>
          <w:rFonts w:cs="Arial"/>
          <w:sz w:val="24"/>
          <w:szCs w:val="24"/>
        </w:rPr>
        <w:t>ö</w:t>
      </w:r>
      <w:r w:rsidRPr="00D84399">
        <w:rPr>
          <w:rFonts w:cs="Arial"/>
          <w:sz w:val="24"/>
          <w:szCs w:val="24"/>
        </w:rPr>
        <w:t>sung großer und drängender Fragen von Gesellschaft, Wissenschaft und Wirtschaft durch wissenschaftliche Spitzenleistungen in sechs Forschungsbereichen: Energie, Erde und Umwelt, Gesundheit, Schlüsseltechnologien, Materie sowie Luftfahrt, Rau</w:t>
      </w:r>
      <w:r w:rsidRPr="00D84399">
        <w:rPr>
          <w:rFonts w:cs="Arial"/>
          <w:sz w:val="24"/>
          <w:szCs w:val="24"/>
        </w:rPr>
        <w:t>m</w:t>
      </w:r>
      <w:r w:rsidRPr="00D84399">
        <w:rPr>
          <w:rFonts w:cs="Arial"/>
          <w:sz w:val="24"/>
          <w:szCs w:val="24"/>
        </w:rPr>
        <w:t xml:space="preserve">fahrt und Verkehr. Sie ist mit </w:t>
      </w:r>
      <w:r w:rsidR="008807BE" w:rsidRPr="00D84399">
        <w:rPr>
          <w:rFonts w:cs="Arial"/>
          <w:sz w:val="24"/>
          <w:szCs w:val="24"/>
        </w:rPr>
        <w:t>rund</w:t>
      </w:r>
      <w:r w:rsidRPr="00D84399">
        <w:rPr>
          <w:rFonts w:cs="Arial"/>
          <w:sz w:val="24"/>
          <w:szCs w:val="24"/>
        </w:rPr>
        <w:t xml:space="preserve"> </w:t>
      </w:r>
      <w:r w:rsidR="008807BE" w:rsidRPr="00D84399">
        <w:rPr>
          <w:rFonts w:cs="Arial"/>
          <w:sz w:val="24"/>
          <w:szCs w:val="24"/>
        </w:rPr>
        <w:t>38</w:t>
      </w:r>
      <w:r w:rsidRPr="00D84399">
        <w:rPr>
          <w:rFonts w:cs="Arial"/>
          <w:sz w:val="24"/>
          <w:szCs w:val="24"/>
        </w:rPr>
        <w:t>.000 Mitarbeiterinnen und Mitarbeitern in 18 Fo</w:t>
      </w:r>
      <w:r w:rsidRPr="00D84399">
        <w:rPr>
          <w:rFonts w:cs="Arial"/>
          <w:sz w:val="24"/>
          <w:szCs w:val="24"/>
        </w:rPr>
        <w:t>r</w:t>
      </w:r>
      <w:r w:rsidRPr="00D84399">
        <w:rPr>
          <w:rFonts w:cs="Arial"/>
          <w:sz w:val="24"/>
          <w:szCs w:val="24"/>
        </w:rPr>
        <w:t xml:space="preserve">schungszentren die größte Wissenschaftsorganisation Deutschlands. </w:t>
      </w:r>
    </w:p>
    <w:p w:rsidR="00B51CF8" w:rsidRPr="00B51CF8" w:rsidRDefault="00B51CF8" w:rsidP="00B51CF8">
      <w:pPr>
        <w:spacing w:after="0" w:line="276" w:lineRule="auto"/>
        <w:jc w:val="both"/>
        <w:rPr>
          <w:rFonts w:cs="Arial"/>
          <w:sz w:val="24"/>
          <w:szCs w:val="24"/>
        </w:rPr>
      </w:pPr>
    </w:p>
    <w:p w:rsidR="00B51CF8" w:rsidRPr="00B51CF8" w:rsidRDefault="00AA27CF" w:rsidP="00B51CF8">
      <w:pPr>
        <w:spacing w:after="0" w:line="276" w:lineRule="auto"/>
        <w:jc w:val="both"/>
        <w:rPr>
          <w:rFonts w:cs="Arial"/>
          <w:sz w:val="24"/>
          <w:szCs w:val="24"/>
        </w:rPr>
      </w:pPr>
      <w:r w:rsidRPr="00D84399">
        <w:rPr>
          <w:rFonts w:cs="Arial"/>
          <w:sz w:val="24"/>
          <w:szCs w:val="24"/>
        </w:rPr>
        <w:t>Die Geschäftsstelle der Helmholtz-Gemei</w:t>
      </w:r>
      <w:r w:rsidR="00AB1FD4">
        <w:rPr>
          <w:rFonts w:cs="Arial"/>
          <w:sz w:val="24"/>
          <w:szCs w:val="24"/>
        </w:rPr>
        <w:t>nschaft unterstützt mit Ihren 81</w:t>
      </w:r>
      <w:r w:rsidRPr="00D84399">
        <w:rPr>
          <w:rFonts w:cs="Arial"/>
          <w:sz w:val="24"/>
          <w:szCs w:val="24"/>
        </w:rPr>
        <w:t xml:space="preserve"> Mitarbeiteri</w:t>
      </w:r>
      <w:r w:rsidRPr="00D84399">
        <w:rPr>
          <w:rFonts w:cs="Arial"/>
          <w:sz w:val="24"/>
          <w:szCs w:val="24"/>
        </w:rPr>
        <w:t>n</w:t>
      </w:r>
      <w:r w:rsidRPr="00D84399">
        <w:rPr>
          <w:rFonts w:cs="Arial"/>
          <w:sz w:val="24"/>
          <w:szCs w:val="24"/>
        </w:rPr>
        <w:t>nen und Mitarbeitern an den Standorten Berlin u</w:t>
      </w:r>
      <w:r w:rsidR="00182145">
        <w:rPr>
          <w:rFonts w:cs="Arial"/>
          <w:sz w:val="24"/>
          <w:szCs w:val="24"/>
        </w:rPr>
        <w:t>nd Bonn den Präsidenten und die</w:t>
      </w:r>
      <w:r w:rsidRPr="00D84399">
        <w:rPr>
          <w:rFonts w:cs="Arial"/>
          <w:sz w:val="24"/>
          <w:szCs w:val="24"/>
        </w:rPr>
        <w:t xml:space="preserve"> G</w:t>
      </w:r>
      <w:r w:rsidRPr="00D84399">
        <w:rPr>
          <w:rFonts w:cs="Arial"/>
          <w:sz w:val="24"/>
          <w:szCs w:val="24"/>
        </w:rPr>
        <w:t>e</w:t>
      </w:r>
      <w:r w:rsidRPr="00D84399">
        <w:rPr>
          <w:rFonts w:cs="Arial"/>
          <w:sz w:val="24"/>
          <w:szCs w:val="24"/>
        </w:rPr>
        <w:t>schäftsführer</w:t>
      </w:r>
      <w:r w:rsidR="00182145">
        <w:rPr>
          <w:rFonts w:cs="Arial"/>
          <w:sz w:val="24"/>
          <w:szCs w:val="24"/>
        </w:rPr>
        <w:t>in</w:t>
      </w:r>
      <w:r w:rsidRPr="00D84399">
        <w:rPr>
          <w:rFonts w:cs="Arial"/>
          <w:sz w:val="24"/>
          <w:szCs w:val="24"/>
        </w:rPr>
        <w:t xml:space="preserve"> in der Wahrnehmung ihrer Aufgaben für die Mitglieder der Helmholtz-Gemeinschaft.</w:t>
      </w:r>
      <w:r w:rsidR="00B51CF8">
        <w:rPr>
          <w:rFonts w:cs="Arial"/>
          <w:sz w:val="24"/>
          <w:szCs w:val="24"/>
        </w:rPr>
        <w:t xml:space="preserve"> </w:t>
      </w:r>
    </w:p>
    <w:p w:rsidR="00B51CF8" w:rsidRDefault="00B51CF8" w:rsidP="00AA27CF">
      <w:pPr>
        <w:spacing w:after="0" w:line="276" w:lineRule="auto"/>
        <w:jc w:val="both"/>
        <w:rPr>
          <w:rFonts w:cs="Arial"/>
          <w:sz w:val="24"/>
          <w:szCs w:val="24"/>
        </w:rPr>
      </w:pPr>
    </w:p>
    <w:p w:rsidR="00B51CF8" w:rsidRDefault="00B51CF8">
      <w:pPr>
        <w:spacing w:after="0" w:line="240" w:lineRule="auto"/>
        <w:rPr>
          <w:rFonts w:eastAsia="Times New Roman" w:cs="Arial"/>
          <w:b/>
          <w:bCs/>
          <w:color w:val="365F91"/>
          <w:sz w:val="28"/>
          <w:szCs w:val="28"/>
        </w:rPr>
      </w:pPr>
      <w:bookmarkStart w:id="2" w:name="_Toc384733303"/>
      <w:bookmarkStart w:id="3" w:name="_Toc388354406"/>
      <w:r>
        <w:rPr>
          <w:rFonts w:cs="Arial"/>
        </w:rPr>
        <w:br w:type="page"/>
      </w:r>
    </w:p>
    <w:p w:rsidR="006A0F9B" w:rsidRPr="00D84399" w:rsidRDefault="006A0F9B" w:rsidP="0035117F">
      <w:pPr>
        <w:pStyle w:val="berschrift1"/>
        <w:rPr>
          <w:sz w:val="22"/>
        </w:rPr>
      </w:pPr>
      <w:bookmarkStart w:id="4" w:name="_Toc484508590"/>
      <w:r w:rsidRPr="00D84399">
        <w:lastRenderedPageBreak/>
        <w:t xml:space="preserve">Allgemeine Bestimmungen für Vergabe </w:t>
      </w:r>
      <w:bookmarkEnd w:id="2"/>
      <w:bookmarkEnd w:id="3"/>
      <w:r w:rsidR="00AA27CF" w:rsidRPr="00D84399">
        <w:t>und Durchführung des Auftrags</w:t>
      </w:r>
      <w:bookmarkEnd w:id="4"/>
    </w:p>
    <w:p w:rsidR="006A0F9B" w:rsidRPr="00D84399" w:rsidRDefault="006A0F9B" w:rsidP="006A0F9B">
      <w:pPr>
        <w:spacing w:after="0" w:line="240" w:lineRule="auto"/>
        <w:jc w:val="center"/>
        <w:rPr>
          <w:rFonts w:cs="Arial"/>
          <w:b/>
          <w:sz w:val="22"/>
        </w:rPr>
      </w:pPr>
    </w:p>
    <w:p w:rsidR="00844B38" w:rsidRPr="00D84399" w:rsidRDefault="00966B2C" w:rsidP="00DF675D">
      <w:pPr>
        <w:pStyle w:val="Listenabsatz"/>
        <w:numPr>
          <w:ilvl w:val="0"/>
          <w:numId w:val="6"/>
        </w:numPr>
        <w:ind w:left="357" w:hanging="357"/>
        <w:jc w:val="both"/>
        <w:outlineLvl w:val="1"/>
        <w:rPr>
          <w:rFonts w:ascii="Arial" w:hAnsi="Arial" w:cs="Arial"/>
          <w:sz w:val="24"/>
          <w:szCs w:val="24"/>
        </w:rPr>
      </w:pPr>
      <w:bookmarkStart w:id="5" w:name="_Toc484508591"/>
      <w:r w:rsidRPr="00D84399">
        <w:rPr>
          <w:rFonts w:ascii="Arial" w:hAnsi="Arial" w:cs="Arial"/>
          <w:b/>
          <w:sz w:val="24"/>
          <w:szCs w:val="24"/>
        </w:rPr>
        <w:t>Vergabestelle</w:t>
      </w:r>
      <w:bookmarkEnd w:id="5"/>
      <w:r w:rsidRPr="00D84399">
        <w:rPr>
          <w:rFonts w:ascii="Arial" w:hAnsi="Arial" w:cs="Arial"/>
          <w:b/>
          <w:sz w:val="24"/>
          <w:szCs w:val="24"/>
        </w:rPr>
        <w:t xml:space="preserve"> </w:t>
      </w:r>
    </w:p>
    <w:p w:rsidR="00B02DD3" w:rsidRPr="009C5602" w:rsidRDefault="00966B2C" w:rsidP="00844B38">
      <w:pPr>
        <w:pStyle w:val="Listenabsatz"/>
        <w:ind w:left="357"/>
        <w:jc w:val="both"/>
        <w:rPr>
          <w:rFonts w:ascii="Arial" w:hAnsi="Arial" w:cs="Arial"/>
          <w:sz w:val="24"/>
          <w:szCs w:val="24"/>
        </w:rPr>
      </w:pPr>
      <w:r w:rsidRPr="009C5602">
        <w:rPr>
          <w:rFonts w:ascii="Arial" w:hAnsi="Arial" w:cs="Arial"/>
          <w:sz w:val="24"/>
          <w:szCs w:val="24"/>
        </w:rPr>
        <w:t xml:space="preserve">Vergabestelle ist die </w:t>
      </w:r>
    </w:p>
    <w:p w:rsidR="00B02DD3" w:rsidRPr="00C0140F" w:rsidRDefault="00966B2C" w:rsidP="005724F7">
      <w:pPr>
        <w:pStyle w:val="Listenabsatz"/>
        <w:ind w:left="708"/>
        <w:rPr>
          <w:rFonts w:ascii="Arial" w:hAnsi="Arial" w:cs="Arial"/>
          <w:sz w:val="20"/>
          <w:szCs w:val="20"/>
        </w:rPr>
      </w:pPr>
      <w:r w:rsidRPr="00C0140F">
        <w:rPr>
          <w:rFonts w:ascii="Arial" w:hAnsi="Arial" w:cs="Arial"/>
          <w:sz w:val="20"/>
          <w:szCs w:val="20"/>
        </w:rPr>
        <w:t>Helmholtz-Gemeinschaft Deutscher Forschungszentren e.V.</w:t>
      </w:r>
      <w:r w:rsidR="003F3688" w:rsidRPr="00C0140F">
        <w:rPr>
          <w:rFonts w:ascii="Arial" w:hAnsi="Arial" w:cs="Arial"/>
          <w:sz w:val="20"/>
          <w:szCs w:val="20"/>
        </w:rPr>
        <w:t xml:space="preserve"> </w:t>
      </w:r>
    </w:p>
    <w:p w:rsidR="005615C0" w:rsidRPr="00C0140F" w:rsidRDefault="00326EC9" w:rsidP="005724F7">
      <w:pPr>
        <w:pStyle w:val="Listenabsatz"/>
        <w:ind w:left="708"/>
        <w:rPr>
          <w:rFonts w:ascii="Arial" w:hAnsi="Arial" w:cs="Arial"/>
          <w:sz w:val="20"/>
          <w:szCs w:val="20"/>
        </w:rPr>
      </w:pPr>
      <w:r w:rsidRPr="00C0140F">
        <w:rPr>
          <w:rFonts w:ascii="Arial" w:hAnsi="Arial" w:cs="Arial"/>
          <w:sz w:val="20"/>
          <w:szCs w:val="20"/>
        </w:rPr>
        <w:t>Vergabestelle</w:t>
      </w:r>
      <w:r w:rsidR="00966B2C" w:rsidRPr="00C0140F">
        <w:rPr>
          <w:rFonts w:ascii="Arial" w:hAnsi="Arial" w:cs="Arial"/>
          <w:sz w:val="20"/>
          <w:szCs w:val="20"/>
        </w:rPr>
        <w:br/>
        <w:t>Anna-Lou</w:t>
      </w:r>
      <w:r w:rsidR="005615C0" w:rsidRPr="00C0140F">
        <w:rPr>
          <w:rFonts w:ascii="Arial" w:hAnsi="Arial" w:cs="Arial"/>
          <w:sz w:val="20"/>
          <w:szCs w:val="20"/>
        </w:rPr>
        <w:t>isa-Karsch-Str. 2, 10178 Berlin</w:t>
      </w:r>
      <w:r w:rsidR="00966B2C" w:rsidRPr="00C0140F">
        <w:rPr>
          <w:rFonts w:ascii="Arial" w:hAnsi="Arial" w:cs="Arial"/>
          <w:sz w:val="20"/>
          <w:szCs w:val="20"/>
        </w:rPr>
        <w:t>.</w:t>
      </w:r>
    </w:p>
    <w:p w:rsidR="00B02DD3" w:rsidRPr="009C5602" w:rsidRDefault="00B02DD3" w:rsidP="00B02DD3">
      <w:pPr>
        <w:pStyle w:val="Listenabsatz"/>
        <w:ind w:left="357"/>
        <w:jc w:val="center"/>
        <w:rPr>
          <w:rFonts w:ascii="Arial" w:hAnsi="Arial" w:cs="Arial"/>
          <w:sz w:val="24"/>
          <w:szCs w:val="24"/>
        </w:rPr>
      </w:pPr>
    </w:p>
    <w:p w:rsidR="005724F7" w:rsidRPr="009C5602" w:rsidRDefault="005724F7" w:rsidP="00844B38">
      <w:pPr>
        <w:pStyle w:val="Listenabsatz"/>
        <w:ind w:left="357"/>
        <w:jc w:val="both"/>
        <w:rPr>
          <w:rFonts w:ascii="Arial" w:hAnsi="Arial" w:cs="Arial"/>
          <w:sz w:val="24"/>
          <w:szCs w:val="24"/>
        </w:rPr>
      </w:pPr>
      <w:r w:rsidRPr="009C5602">
        <w:rPr>
          <w:rFonts w:ascii="Arial" w:hAnsi="Arial" w:cs="Arial"/>
          <w:sz w:val="24"/>
          <w:szCs w:val="24"/>
        </w:rPr>
        <w:t>Ihr</w:t>
      </w:r>
      <w:r w:rsidR="00B51CF8">
        <w:rPr>
          <w:rFonts w:ascii="Arial" w:hAnsi="Arial" w:cs="Arial"/>
          <w:sz w:val="24"/>
          <w:szCs w:val="24"/>
        </w:rPr>
        <w:t>(</w:t>
      </w:r>
      <w:r w:rsidRPr="009C5602">
        <w:rPr>
          <w:rFonts w:ascii="Arial" w:hAnsi="Arial" w:cs="Arial"/>
          <w:sz w:val="24"/>
          <w:szCs w:val="24"/>
        </w:rPr>
        <w:t>e</w:t>
      </w:r>
      <w:r w:rsidR="00B51CF8">
        <w:rPr>
          <w:rFonts w:ascii="Arial" w:hAnsi="Arial" w:cs="Arial"/>
          <w:sz w:val="24"/>
          <w:szCs w:val="24"/>
        </w:rPr>
        <w:t>)</w:t>
      </w:r>
      <w:r w:rsidRPr="009C5602">
        <w:rPr>
          <w:rFonts w:ascii="Arial" w:hAnsi="Arial" w:cs="Arial"/>
          <w:sz w:val="24"/>
          <w:szCs w:val="24"/>
        </w:rPr>
        <w:t xml:space="preserve"> Ansprechpartner für eventuelle Rückfragen </w:t>
      </w:r>
      <w:r w:rsidR="00B51CF8">
        <w:rPr>
          <w:rFonts w:ascii="Arial" w:hAnsi="Arial" w:cs="Arial"/>
          <w:sz w:val="24"/>
          <w:szCs w:val="24"/>
        </w:rPr>
        <w:t>ist (</w:t>
      </w:r>
      <w:r w:rsidRPr="009C5602">
        <w:rPr>
          <w:rFonts w:ascii="Arial" w:hAnsi="Arial" w:cs="Arial"/>
          <w:sz w:val="24"/>
          <w:szCs w:val="24"/>
        </w:rPr>
        <w:t>sind</w:t>
      </w:r>
      <w:r w:rsidR="00B51CF8">
        <w:rPr>
          <w:rFonts w:ascii="Arial" w:hAnsi="Arial" w:cs="Arial"/>
          <w:sz w:val="24"/>
          <w:szCs w:val="24"/>
        </w:rPr>
        <w:t>)</w:t>
      </w:r>
      <w:r w:rsidRPr="009C5602">
        <w:rPr>
          <w:rFonts w:ascii="Arial" w:hAnsi="Arial" w:cs="Arial"/>
          <w:sz w:val="24"/>
          <w:szCs w:val="24"/>
        </w:rPr>
        <w:t>:</w:t>
      </w:r>
    </w:p>
    <w:p w:rsidR="005724F7" w:rsidRDefault="00D13399" w:rsidP="005724F7">
      <w:pPr>
        <w:pStyle w:val="Listenabsatz"/>
        <w:ind w:left="708"/>
        <w:jc w:val="both"/>
        <w:rPr>
          <w:rFonts w:ascii="Arial" w:hAnsi="Arial" w:cs="Arial"/>
          <w:sz w:val="20"/>
          <w:szCs w:val="20"/>
        </w:rPr>
      </w:pPr>
      <w:r>
        <w:rPr>
          <w:rFonts w:ascii="Arial" w:hAnsi="Arial" w:cs="Arial"/>
          <w:sz w:val="20"/>
          <w:szCs w:val="20"/>
        </w:rPr>
        <w:t>Frau Vanessa Dallmann</w:t>
      </w:r>
    </w:p>
    <w:p w:rsidR="00706EE4" w:rsidRPr="00E10690" w:rsidRDefault="00706EE4" w:rsidP="005724F7">
      <w:pPr>
        <w:pStyle w:val="Listenabsatz"/>
        <w:ind w:left="708"/>
        <w:jc w:val="both"/>
        <w:rPr>
          <w:rFonts w:ascii="Arial" w:hAnsi="Arial" w:cs="Arial"/>
          <w:sz w:val="20"/>
          <w:szCs w:val="20"/>
        </w:rPr>
      </w:pPr>
      <w:r>
        <w:rPr>
          <w:rFonts w:ascii="Arial" w:hAnsi="Arial" w:cs="Arial"/>
          <w:sz w:val="20"/>
          <w:szCs w:val="20"/>
        </w:rPr>
        <w:t>Herr Immo Korte</w:t>
      </w:r>
    </w:p>
    <w:p w:rsidR="00543581" w:rsidRPr="00E10690" w:rsidRDefault="00543581" w:rsidP="005724F7">
      <w:pPr>
        <w:pStyle w:val="Listenabsatz"/>
        <w:ind w:left="708"/>
        <w:jc w:val="both"/>
        <w:rPr>
          <w:rFonts w:ascii="Arial" w:hAnsi="Arial" w:cs="Arial"/>
          <w:sz w:val="20"/>
          <w:szCs w:val="20"/>
        </w:rPr>
      </w:pPr>
    </w:p>
    <w:p w:rsidR="00543581" w:rsidRPr="00D84399" w:rsidRDefault="00543581" w:rsidP="00543581">
      <w:pPr>
        <w:pStyle w:val="Listenabsatz"/>
        <w:ind w:left="357"/>
        <w:jc w:val="both"/>
        <w:rPr>
          <w:rFonts w:ascii="Arial" w:hAnsi="Arial" w:cs="Arial"/>
          <w:sz w:val="24"/>
          <w:szCs w:val="24"/>
        </w:rPr>
      </w:pPr>
      <w:r w:rsidRPr="009C5602">
        <w:rPr>
          <w:rFonts w:ascii="Arial" w:hAnsi="Arial" w:cs="Arial"/>
          <w:sz w:val="24"/>
          <w:szCs w:val="24"/>
        </w:rPr>
        <w:t>Der Zuschlag wird durch</w:t>
      </w:r>
      <w:r w:rsidRPr="00D84399">
        <w:rPr>
          <w:rFonts w:ascii="Arial" w:hAnsi="Arial" w:cs="Arial"/>
          <w:sz w:val="24"/>
          <w:szCs w:val="24"/>
        </w:rPr>
        <w:t xml:space="preserve"> die o.g. Person</w:t>
      </w:r>
      <w:r w:rsidR="00B51CF8">
        <w:rPr>
          <w:rFonts w:ascii="Arial" w:hAnsi="Arial" w:cs="Arial"/>
          <w:sz w:val="24"/>
          <w:szCs w:val="24"/>
        </w:rPr>
        <w:t>(</w:t>
      </w:r>
      <w:r w:rsidRPr="00D84399">
        <w:rPr>
          <w:rFonts w:ascii="Arial" w:hAnsi="Arial" w:cs="Arial"/>
          <w:sz w:val="24"/>
          <w:szCs w:val="24"/>
        </w:rPr>
        <w:t>en</w:t>
      </w:r>
      <w:r w:rsidR="00B51CF8">
        <w:rPr>
          <w:rFonts w:ascii="Arial" w:hAnsi="Arial" w:cs="Arial"/>
          <w:sz w:val="24"/>
          <w:szCs w:val="24"/>
        </w:rPr>
        <w:t>)</w:t>
      </w:r>
      <w:r w:rsidRPr="00D84399">
        <w:rPr>
          <w:rFonts w:ascii="Arial" w:hAnsi="Arial" w:cs="Arial"/>
          <w:sz w:val="24"/>
          <w:szCs w:val="24"/>
        </w:rPr>
        <w:t xml:space="preserve"> erfolgen.</w:t>
      </w:r>
    </w:p>
    <w:p w:rsidR="00AA27CF" w:rsidRPr="00D84399" w:rsidRDefault="00AA27CF" w:rsidP="00844B38">
      <w:pPr>
        <w:pStyle w:val="Listenabsatz"/>
        <w:ind w:left="357"/>
        <w:jc w:val="both"/>
        <w:rPr>
          <w:rFonts w:ascii="Arial" w:hAnsi="Arial" w:cs="Arial"/>
          <w:sz w:val="24"/>
          <w:szCs w:val="24"/>
        </w:rPr>
      </w:pPr>
    </w:p>
    <w:p w:rsidR="00966B2C" w:rsidRPr="00D84399" w:rsidRDefault="00966B2C" w:rsidP="00DF675D">
      <w:pPr>
        <w:pStyle w:val="Listenabsatz"/>
        <w:numPr>
          <w:ilvl w:val="0"/>
          <w:numId w:val="6"/>
        </w:numPr>
        <w:ind w:left="360"/>
        <w:jc w:val="both"/>
        <w:outlineLvl w:val="1"/>
        <w:rPr>
          <w:rFonts w:ascii="Arial" w:hAnsi="Arial" w:cs="Arial"/>
          <w:b/>
          <w:sz w:val="24"/>
          <w:szCs w:val="24"/>
        </w:rPr>
      </w:pPr>
      <w:bookmarkStart w:id="6" w:name="_Toc484508592"/>
      <w:r w:rsidRPr="00D84399">
        <w:rPr>
          <w:rFonts w:ascii="Arial" w:hAnsi="Arial" w:cs="Arial"/>
          <w:b/>
          <w:sz w:val="24"/>
          <w:szCs w:val="24"/>
        </w:rPr>
        <w:t>Art der Vergabe</w:t>
      </w:r>
      <w:bookmarkEnd w:id="6"/>
    </w:p>
    <w:p w:rsidR="005615C0" w:rsidRPr="00D84399" w:rsidRDefault="00706EE4" w:rsidP="00966B2C">
      <w:pPr>
        <w:pStyle w:val="Listenabsatz"/>
        <w:ind w:left="360"/>
        <w:jc w:val="both"/>
        <w:rPr>
          <w:rFonts w:ascii="Arial" w:hAnsi="Arial" w:cs="Arial"/>
          <w:sz w:val="24"/>
          <w:szCs w:val="24"/>
        </w:rPr>
      </w:pPr>
      <w:r>
        <w:rPr>
          <w:rFonts w:ascii="Arial" w:hAnsi="Arial" w:cs="Arial"/>
          <w:sz w:val="24"/>
          <w:szCs w:val="24"/>
        </w:rPr>
        <w:t xml:space="preserve">Die Vergabe erfolgt auf dem Wege einer </w:t>
      </w:r>
      <w:r w:rsidR="00B51CF8">
        <w:rPr>
          <w:rFonts w:ascii="Arial" w:hAnsi="Arial" w:cs="Arial"/>
          <w:sz w:val="24"/>
          <w:szCs w:val="24"/>
        </w:rPr>
        <w:t>öffentliche</w:t>
      </w:r>
      <w:r>
        <w:rPr>
          <w:rFonts w:ascii="Arial" w:hAnsi="Arial" w:cs="Arial"/>
          <w:sz w:val="24"/>
          <w:szCs w:val="24"/>
        </w:rPr>
        <w:t>n</w:t>
      </w:r>
      <w:r w:rsidR="00B51CF8">
        <w:rPr>
          <w:rFonts w:ascii="Arial" w:hAnsi="Arial" w:cs="Arial"/>
          <w:sz w:val="24"/>
          <w:szCs w:val="24"/>
        </w:rPr>
        <w:t xml:space="preserve"> Ausschreibung</w:t>
      </w:r>
      <w:r w:rsidR="00017297">
        <w:rPr>
          <w:rFonts w:ascii="Arial" w:hAnsi="Arial" w:cs="Arial"/>
          <w:sz w:val="24"/>
          <w:szCs w:val="24"/>
        </w:rPr>
        <w:t xml:space="preserve"> nach § 3 Abs. 1 S. 1 VOL/A</w:t>
      </w:r>
      <w:r>
        <w:rPr>
          <w:rFonts w:ascii="Arial" w:hAnsi="Arial" w:cs="Arial"/>
          <w:sz w:val="24"/>
          <w:szCs w:val="24"/>
        </w:rPr>
        <w:t>.</w:t>
      </w:r>
    </w:p>
    <w:p w:rsidR="00966B2C" w:rsidRPr="00D84399" w:rsidRDefault="00966B2C" w:rsidP="00966B2C">
      <w:pPr>
        <w:pStyle w:val="Listenabsatz"/>
        <w:ind w:left="360"/>
        <w:jc w:val="both"/>
        <w:rPr>
          <w:rFonts w:ascii="Arial" w:hAnsi="Arial" w:cs="Arial"/>
          <w:b/>
          <w:sz w:val="24"/>
          <w:szCs w:val="24"/>
        </w:rPr>
      </w:pPr>
    </w:p>
    <w:p w:rsidR="00966B2C" w:rsidRPr="00D84399" w:rsidRDefault="00966B2C" w:rsidP="00DF675D">
      <w:pPr>
        <w:pStyle w:val="Listenabsatz"/>
        <w:numPr>
          <w:ilvl w:val="0"/>
          <w:numId w:val="6"/>
        </w:numPr>
        <w:ind w:left="360"/>
        <w:jc w:val="both"/>
        <w:outlineLvl w:val="1"/>
        <w:rPr>
          <w:rFonts w:ascii="Arial" w:hAnsi="Arial" w:cs="Arial"/>
          <w:b/>
          <w:sz w:val="24"/>
          <w:szCs w:val="24"/>
        </w:rPr>
      </w:pPr>
      <w:bookmarkStart w:id="7" w:name="_Toc484508593"/>
      <w:r w:rsidRPr="00D84399">
        <w:rPr>
          <w:rFonts w:ascii="Arial" w:hAnsi="Arial" w:cs="Arial"/>
          <w:b/>
          <w:sz w:val="24"/>
          <w:szCs w:val="24"/>
        </w:rPr>
        <w:t>Form, in der Angebote einzureichen sind</w:t>
      </w:r>
      <w:r w:rsidR="005724F7" w:rsidRPr="00D84399">
        <w:rPr>
          <w:rFonts w:ascii="Arial" w:hAnsi="Arial" w:cs="Arial"/>
          <w:b/>
          <w:sz w:val="24"/>
          <w:szCs w:val="24"/>
        </w:rPr>
        <w:t>; Preisangaben</w:t>
      </w:r>
      <w:bookmarkEnd w:id="7"/>
    </w:p>
    <w:p w:rsidR="00FC51D0" w:rsidRDefault="00FC51D0" w:rsidP="00AA27CF">
      <w:pPr>
        <w:pStyle w:val="Listenabsatz"/>
        <w:ind w:left="360"/>
        <w:jc w:val="both"/>
        <w:rPr>
          <w:rFonts w:ascii="Arial" w:hAnsi="Arial" w:cs="Arial"/>
          <w:sz w:val="24"/>
          <w:szCs w:val="24"/>
        </w:rPr>
      </w:pPr>
    </w:p>
    <w:p w:rsidR="00FC51D0" w:rsidRDefault="00FC51D0" w:rsidP="00AA27CF">
      <w:pPr>
        <w:pStyle w:val="Listenabsatz"/>
        <w:ind w:left="360"/>
        <w:jc w:val="both"/>
        <w:rPr>
          <w:rFonts w:ascii="Arial" w:hAnsi="Arial" w:cs="Arial"/>
          <w:b/>
          <w:sz w:val="24"/>
          <w:szCs w:val="24"/>
        </w:rPr>
      </w:pPr>
      <w:r>
        <w:rPr>
          <w:rFonts w:ascii="Arial" w:hAnsi="Arial" w:cs="Arial"/>
          <w:b/>
          <w:sz w:val="24"/>
          <w:szCs w:val="24"/>
        </w:rPr>
        <w:t>3.1 Angebotsform</w:t>
      </w:r>
    </w:p>
    <w:p w:rsidR="00FC51D0" w:rsidRPr="00BB30D3" w:rsidRDefault="00FC51D0" w:rsidP="00FC51D0">
      <w:pPr>
        <w:pStyle w:val="Listenabsatz"/>
        <w:spacing w:after="0"/>
        <w:ind w:left="360"/>
        <w:jc w:val="both"/>
        <w:rPr>
          <w:rFonts w:ascii="Arial" w:hAnsi="Arial" w:cs="Arial"/>
          <w:sz w:val="24"/>
          <w:szCs w:val="24"/>
        </w:rPr>
      </w:pPr>
      <w:r w:rsidRPr="00BB30D3">
        <w:rPr>
          <w:rFonts w:ascii="Arial" w:hAnsi="Arial" w:cs="Arial"/>
          <w:sz w:val="24"/>
          <w:szCs w:val="24"/>
        </w:rPr>
        <w:t>Das Angebot ist in Papierform in A4 Schnell</w:t>
      </w:r>
      <w:r w:rsidR="00C0140F">
        <w:rPr>
          <w:rFonts w:ascii="Arial" w:hAnsi="Arial" w:cs="Arial"/>
          <w:sz w:val="24"/>
          <w:szCs w:val="24"/>
        </w:rPr>
        <w:t>heftern/Ordnern (nicht geheftet</w:t>
      </w:r>
      <w:r w:rsidRPr="00BB30D3">
        <w:rPr>
          <w:rFonts w:ascii="Arial" w:hAnsi="Arial" w:cs="Arial"/>
          <w:sz w:val="24"/>
          <w:szCs w:val="24"/>
        </w:rPr>
        <w:t xml:space="preserve">) </w:t>
      </w:r>
      <w:r w:rsidRPr="008540C6">
        <w:rPr>
          <w:rFonts w:ascii="Arial" w:hAnsi="Arial" w:cs="Arial"/>
          <w:sz w:val="24"/>
          <w:szCs w:val="24"/>
          <w:u w:val="single"/>
        </w:rPr>
        <w:t>sowie in elektronischer Form auf erfolgreich virengeprüftem Datenträger</w:t>
      </w:r>
      <w:r w:rsidRPr="00BB30D3">
        <w:rPr>
          <w:rFonts w:ascii="Arial" w:hAnsi="Arial" w:cs="Arial"/>
          <w:sz w:val="24"/>
          <w:szCs w:val="24"/>
        </w:rPr>
        <w:t xml:space="preserve"> (CD, DVD oder USB-Stick) einzureichen. Bei Widersprüchen zwischen der Papierform und der elektronischen Fassung ist die Papierform maßgebend. </w:t>
      </w:r>
    </w:p>
    <w:p w:rsidR="00FC51D0" w:rsidRPr="00BB30D3" w:rsidRDefault="00FC51D0" w:rsidP="00FC51D0">
      <w:pPr>
        <w:pStyle w:val="Listenabsatz"/>
        <w:spacing w:after="0"/>
        <w:ind w:left="360"/>
        <w:jc w:val="both"/>
        <w:rPr>
          <w:rFonts w:ascii="Arial" w:hAnsi="Arial" w:cs="Arial"/>
          <w:sz w:val="24"/>
          <w:szCs w:val="24"/>
        </w:rPr>
      </w:pPr>
    </w:p>
    <w:p w:rsidR="00FC51D0" w:rsidRPr="00BB30D3" w:rsidRDefault="00C0140F" w:rsidP="00FC51D0">
      <w:pPr>
        <w:pStyle w:val="Listenabsatz"/>
        <w:spacing w:after="0"/>
        <w:ind w:left="360"/>
        <w:jc w:val="both"/>
        <w:rPr>
          <w:rFonts w:ascii="Arial" w:hAnsi="Arial" w:cs="Arial"/>
          <w:sz w:val="24"/>
          <w:szCs w:val="24"/>
        </w:rPr>
      </w:pPr>
      <w:r>
        <w:rPr>
          <w:rFonts w:ascii="Arial" w:hAnsi="Arial" w:cs="Arial"/>
          <w:sz w:val="24"/>
          <w:szCs w:val="24"/>
        </w:rPr>
        <w:t xml:space="preserve">Alle Unterlagen müssen mit eigenhändiger Unterschrift versehen sein. </w:t>
      </w:r>
      <w:r w:rsidR="00FC51D0" w:rsidRPr="00BB30D3">
        <w:rPr>
          <w:rFonts w:ascii="Arial" w:hAnsi="Arial" w:cs="Arial"/>
          <w:sz w:val="24"/>
          <w:szCs w:val="24"/>
        </w:rPr>
        <w:t>Für das A</w:t>
      </w:r>
      <w:r w:rsidR="00FC51D0" w:rsidRPr="00BB30D3">
        <w:rPr>
          <w:rFonts w:ascii="Arial" w:hAnsi="Arial" w:cs="Arial"/>
          <w:sz w:val="24"/>
          <w:szCs w:val="24"/>
        </w:rPr>
        <w:t>n</w:t>
      </w:r>
      <w:r w:rsidR="00FC51D0" w:rsidRPr="00BB30D3">
        <w:rPr>
          <w:rFonts w:ascii="Arial" w:hAnsi="Arial" w:cs="Arial"/>
          <w:sz w:val="24"/>
          <w:szCs w:val="24"/>
        </w:rPr>
        <w:t xml:space="preserve">gebot sind die übersandten Formblätter zu verwenden. Das Angebot ist an allen hierfür vorgesehenen Stellen zu unterzeichnen. Alle Unterlagen sind in deutscher Sprache oder beglaubigter deutscher Übersetzung vorzulegen. </w:t>
      </w:r>
      <w:r w:rsidR="00FB15CC">
        <w:rPr>
          <w:rFonts w:ascii="Arial" w:hAnsi="Arial" w:cs="Arial"/>
          <w:sz w:val="24"/>
          <w:szCs w:val="24"/>
        </w:rPr>
        <w:t>Unter Ziff. 12 sind die mindestens einzureichenden Unterlagen aufgelistet (Checkliste).</w:t>
      </w:r>
    </w:p>
    <w:p w:rsidR="00FC51D0" w:rsidRPr="00BB30D3" w:rsidRDefault="00FC51D0" w:rsidP="00FC51D0">
      <w:pPr>
        <w:pStyle w:val="Listenabsatz"/>
        <w:spacing w:after="0"/>
        <w:ind w:left="360"/>
        <w:jc w:val="both"/>
        <w:rPr>
          <w:rFonts w:ascii="Arial" w:hAnsi="Arial" w:cs="Arial"/>
          <w:sz w:val="24"/>
          <w:szCs w:val="24"/>
        </w:rPr>
      </w:pPr>
    </w:p>
    <w:p w:rsidR="00FC51D0" w:rsidRPr="00BB30D3" w:rsidRDefault="00FC51D0" w:rsidP="00FC51D0">
      <w:pPr>
        <w:pStyle w:val="Listenabsatz"/>
        <w:spacing w:after="0"/>
        <w:ind w:left="360"/>
        <w:jc w:val="both"/>
        <w:rPr>
          <w:rFonts w:ascii="Arial" w:hAnsi="Arial" w:cs="Arial"/>
          <w:sz w:val="24"/>
          <w:szCs w:val="24"/>
        </w:rPr>
      </w:pPr>
      <w:r w:rsidRPr="00BB30D3">
        <w:rPr>
          <w:rFonts w:ascii="Arial" w:hAnsi="Arial" w:cs="Arial"/>
          <w:sz w:val="24"/>
          <w:szCs w:val="24"/>
        </w:rPr>
        <w:t>Dem Angebot sind vom Bieter/Bewerber sämtliche geforderten Angaben, Erkläru</w:t>
      </w:r>
      <w:r w:rsidRPr="00BB30D3">
        <w:rPr>
          <w:rFonts w:ascii="Arial" w:hAnsi="Arial" w:cs="Arial"/>
          <w:sz w:val="24"/>
          <w:szCs w:val="24"/>
        </w:rPr>
        <w:t>n</w:t>
      </w:r>
      <w:r w:rsidRPr="00BB30D3">
        <w:rPr>
          <w:rFonts w:ascii="Arial" w:hAnsi="Arial" w:cs="Arial"/>
          <w:sz w:val="24"/>
          <w:szCs w:val="24"/>
        </w:rPr>
        <w:t>gen und Nachweise beizulegen. Mündliche Ergänzungen werden nicht berücksic</w:t>
      </w:r>
      <w:r w:rsidRPr="00BB30D3">
        <w:rPr>
          <w:rFonts w:ascii="Arial" w:hAnsi="Arial" w:cs="Arial"/>
          <w:sz w:val="24"/>
          <w:szCs w:val="24"/>
        </w:rPr>
        <w:t>h</w:t>
      </w:r>
      <w:r w:rsidRPr="00BB30D3">
        <w:rPr>
          <w:rFonts w:ascii="Arial" w:hAnsi="Arial" w:cs="Arial"/>
          <w:sz w:val="24"/>
          <w:szCs w:val="24"/>
        </w:rPr>
        <w:t>tigt. Ein nicht verschlossenes, insbesondere als Telefax, per E-Mail oder im Wege anderer elektronischer Medien eingereichtes Angebot wird nicht berücksichtigt.</w:t>
      </w:r>
    </w:p>
    <w:p w:rsidR="00FC51D0" w:rsidRPr="00BB30D3" w:rsidRDefault="00FC51D0" w:rsidP="00FC51D0">
      <w:pPr>
        <w:pStyle w:val="Listenabsatz"/>
        <w:spacing w:after="0"/>
        <w:ind w:left="360"/>
        <w:jc w:val="both"/>
        <w:rPr>
          <w:rFonts w:ascii="Arial" w:hAnsi="Arial" w:cs="Arial"/>
          <w:sz w:val="24"/>
          <w:szCs w:val="24"/>
        </w:rPr>
      </w:pPr>
    </w:p>
    <w:p w:rsidR="00FC51D0" w:rsidRPr="00BB30D3" w:rsidRDefault="00FC51D0" w:rsidP="00FC51D0">
      <w:pPr>
        <w:pStyle w:val="Listenabsatz"/>
        <w:spacing w:after="0"/>
        <w:ind w:left="360"/>
        <w:jc w:val="both"/>
        <w:rPr>
          <w:rFonts w:ascii="Arial" w:hAnsi="Arial" w:cs="Arial"/>
          <w:sz w:val="24"/>
          <w:szCs w:val="24"/>
        </w:rPr>
      </w:pPr>
      <w:r w:rsidRPr="00BB30D3">
        <w:rPr>
          <w:rFonts w:ascii="Arial" w:hAnsi="Arial" w:cs="Arial"/>
          <w:sz w:val="24"/>
          <w:szCs w:val="24"/>
        </w:rPr>
        <w:t>Digitalangebote mit Signatur im Sinne des Signaturgesetzes sind nicht zugelassen.</w:t>
      </w:r>
    </w:p>
    <w:p w:rsidR="00FC51D0" w:rsidRDefault="00FC51D0" w:rsidP="00AA27CF">
      <w:pPr>
        <w:pStyle w:val="Listenabsatz"/>
        <w:ind w:left="360"/>
        <w:jc w:val="both"/>
        <w:rPr>
          <w:rFonts w:ascii="Arial" w:hAnsi="Arial" w:cs="Arial"/>
          <w:sz w:val="24"/>
          <w:szCs w:val="24"/>
        </w:rPr>
      </w:pPr>
    </w:p>
    <w:p w:rsidR="005724F7" w:rsidRPr="00CA00B1" w:rsidRDefault="00FC51D0" w:rsidP="00CA00B1">
      <w:pPr>
        <w:pStyle w:val="Listenabsatz"/>
        <w:ind w:left="360"/>
        <w:jc w:val="both"/>
        <w:rPr>
          <w:rFonts w:ascii="Arial" w:hAnsi="Arial" w:cs="Arial"/>
          <w:b/>
          <w:sz w:val="24"/>
          <w:szCs w:val="24"/>
        </w:rPr>
      </w:pPr>
      <w:r>
        <w:rPr>
          <w:rFonts w:ascii="Arial" w:hAnsi="Arial" w:cs="Arial"/>
          <w:b/>
          <w:sz w:val="24"/>
          <w:szCs w:val="24"/>
        </w:rPr>
        <w:t>3.2 Preisangaben</w:t>
      </w:r>
    </w:p>
    <w:p w:rsidR="00AA27CF" w:rsidRDefault="00FC51D0" w:rsidP="00FC51D0">
      <w:pPr>
        <w:pStyle w:val="Listenabsatz"/>
        <w:spacing w:after="0"/>
        <w:ind w:left="360"/>
        <w:jc w:val="both"/>
        <w:rPr>
          <w:rFonts w:ascii="Arial" w:hAnsi="Arial" w:cs="Arial"/>
          <w:sz w:val="24"/>
          <w:szCs w:val="24"/>
        </w:rPr>
      </w:pPr>
      <w:r w:rsidRPr="00BB30D3">
        <w:rPr>
          <w:rFonts w:ascii="Arial" w:hAnsi="Arial" w:cs="Arial"/>
          <w:sz w:val="24"/>
          <w:szCs w:val="24"/>
        </w:rPr>
        <w:t>Der Bieter/Bewerber hat im Formblatt „V. Angebotsdeckblatt/Preisblatt“ seine Pre</w:t>
      </w:r>
      <w:r w:rsidRPr="00BB30D3">
        <w:rPr>
          <w:rFonts w:ascii="Arial" w:hAnsi="Arial" w:cs="Arial"/>
          <w:sz w:val="24"/>
          <w:szCs w:val="24"/>
        </w:rPr>
        <w:t>i</w:t>
      </w:r>
      <w:r w:rsidRPr="00BB30D3">
        <w:rPr>
          <w:rFonts w:ascii="Arial" w:hAnsi="Arial" w:cs="Arial"/>
          <w:sz w:val="24"/>
          <w:szCs w:val="24"/>
        </w:rPr>
        <w:t>se in EUR, in vollen Cent, einschließlich Umsatzsteuer (brutto), wie in dem Dok</w:t>
      </w:r>
      <w:r w:rsidRPr="00BB30D3">
        <w:rPr>
          <w:rFonts w:ascii="Arial" w:hAnsi="Arial" w:cs="Arial"/>
          <w:sz w:val="24"/>
          <w:szCs w:val="24"/>
        </w:rPr>
        <w:t>u</w:t>
      </w:r>
      <w:r w:rsidRPr="00BB30D3">
        <w:rPr>
          <w:rFonts w:ascii="Arial" w:hAnsi="Arial" w:cs="Arial"/>
          <w:sz w:val="24"/>
          <w:szCs w:val="24"/>
        </w:rPr>
        <w:t>ment näher beschrieben, einzutragen. Die vom Bieter/Bewerber anzugebenden Preise gelten stets für sämtliche zur Ausführung der jeweiligen Leistungen erforde</w:t>
      </w:r>
      <w:r w:rsidRPr="00BB30D3">
        <w:rPr>
          <w:rFonts w:ascii="Arial" w:hAnsi="Arial" w:cs="Arial"/>
          <w:sz w:val="24"/>
          <w:szCs w:val="24"/>
        </w:rPr>
        <w:t>r</w:t>
      </w:r>
      <w:r w:rsidRPr="00BB30D3">
        <w:rPr>
          <w:rFonts w:ascii="Arial" w:hAnsi="Arial" w:cs="Arial"/>
          <w:sz w:val="24"/>
          <w:szCs w:val="24"/>
        </w:rPr>
        <w:lastRenderedPageBreak/>
        <w:t xml:space="preserve">lichen Kosten einschließlich aller Nebenkosten, der Kosten für An- und Abfahrten sowie Arbeits- und Hilfsmittel. </w:t>
      </w:r>
    </w:p>
    <w:p w:rsidR="00FB15CC" w:rsidRPr="00FC51D0" w:rsidRDefault="00FB15CC" w:rsidP="00FC51D0">
      <w:pPr>
        <w:pStyle w:val="Listenabsatz"/>
        <w:spacing w:after="0"/>
        <w:ind w:left="360"/>
        <w:jc w:val="both"/>
        <w:rPr>
          <w:rFonts w:ascii="Arial" w:hAnsi="Arial" w:cs="Arial"/>
          <w:sz w:val="24"/>
          <w:szCs w:val="24"/>
        </w:rPr>
      </w:pPr>
    </w:p>
    <w:p w:rsidR="00F62FE0" w:rsidRPr="00D84399" w:rsidRDefault="00966B2C" w:rsidP="00DF675D">
      <w:pPr>
        <w:pStyle w:val="Listenabsatz"/>
        <w:numPr>
          <w:ilvl w:val="0"/>
          <w:numId w:val="6"/>
        </w:numPr>
        <w:spacing w:after="0"/>
        <w:ind w:left="360"/>
        <w:jc w:val="both"/>
        <w:outlineLvl w:val="1"/>
        <w:rPr>
          <w:rFonts w:ascii="Arial" w:hAnsi="Arial" w:cs="Arial"/>
          <w:sz w:val="24"/>
          <w:szCs w:val="24"/>
        </w:rPr>
      </w:pPr>
      <w:bookmarkStart w:id="8" w:name="_Toc484508594"/>
      <w:r w:rsidRPr="00D84399">
        <w:rPr>
          <w:rFonts w:ascii="Arial" w:hAnsi="Arial" w:cs="Arial"/>
          <w:b/>
          <w:sz w:val="24"/>
          <w:szCs w:val="24"/>
        </w:rPr>
        <w:t>Art und Umfang der Leistung</w:t>
      </w:r>
      <w:bookmarkEnd w:id="8"/>
      <w:r w:rsidRPr="00D84399">
        <w:rPr>
          <w:rFonts w:ascii="Arial" w:hAnsi="Arial" w:cs="Arial"/>
          <w:b/>
          <w:sz w:val="24"/>
          <w:szCs w:val="24"/>
        </w:rPr>
        <w:t xml:space="preserve"> </w:t>
      </w:r>
    </w:p>
    <w:p w:rsidR="00B51CF8" w:rsidRPr="00DC7B38" w:rsidRDefault="00DC7B38" w:rsidP="008540C6">
      <w:pPr>
        <w:spacing w:after="0"/>
        <w:ind w:left="357"/>
        <w:jc w:val="both"/>
        <w:rPr>
          <w:rFonts w:cs="Arial"/>
          <w:color w:val="auto"/>
          <w:sz w:val="24"/>
          <w:szCs w:val="24"/>
        </w:rPr>
      </w:pPr>
      <w:r>
        <w:rPr>
          <w:rFonts w:cs="Arial"/>
          <w:color w:val="auto"/>
          <w:sz w:val="24"/>
          <w:szCs w:val="24"/>
        </w:rPr>
        <w:t xml:space="preserve">Rahmenvereinbarung </w:t>
      </w:r>
      <w:r w:rsidR="00706EE4">
        <w:rPr>
          <w:rFonts w:cs="Arial"/>
          <w:color w:val="auto"/>
          <w:sz w:val="24"/>
          <w:szCs w:val="24"/>
        </w:rPr>
        <w:t>für die Prüfung der Jahresabschlüsse 2017 bis 2020 der Helmholtz-Gemeinschaft Deutscher Forschungsgemeinschaft e.V.</w:t>
      </w:r>
    </w:p>
    <w:p w:rsidR="00B51CF8" w:rsidRPr="00B51CF8" w:rsidRDefault="00B51CF8" w:rsidP="00FB15CC">
      <w:pPr>
        <w:pStyle w:val="Listenabsatz"/>
        <w:spacing w:line="240" w:lineRule="auto"/>
        <w:rPr>
          <w:rFonts w:ascii="Arial" w:hAnsi="Arial" w:cs="Arial"/>
          <w:sz w:val="24"/>
          <w:szCs w:val="24"/>
        </w:rPr>
      </w:pPr>
    </w:p>
    <w:p w:rsidR="00F62FE0" w:rsidRPr="00D84399" w:rsidRDefault="00F62FE0" w:rsidP="009C079E">
      <w:pPr>
        <w:pStyle w:val="Listenabsatz"/>
        <w:ind w:left="357"/>
        <w:jc w:val="both"/>
        <w:rPr>
          <w:rFonts w:ascii="Arial" w:hAnsi="Arial" w:cs="Arial"/>
          <w:sz w:val="24"/>
          <w:szCs w:val="24"/>
        </w:rPr>
      </w:pPr>
      <w:r w:rsidRPr="00D84399">
        <w:rPr>
          <w:rFonts w:ascii="Arial" w:hAnsi="Arial" w:cs="Arial"/>
          <w:sz w:val="24"/>
          <w:szCs w:val="24"/>
        </w:rPr>
        <w:t>Einzelheiten können der Leistungsbeschreibung entnommen werden.</w:t>
      </w:r>
    </w:p>
    <w:p w:rsidR="00F62FE0" w:rsidRPr="00D84399" w:rsidRDefault="00F62FE0" w:rsidP="00F62FE0">
      <w:pPr>
        <w:pStyle w:val="Listenabsatz"/>
        <w:ind w:left="360"/>
        <w:jc w:val="both"/>
        <w:outlineLvl w:val="1"/>
        <w:rPr>
          <w:rFonts w:ascii="Arial" w:hAnsi="Arial" w:cs="Arial"/>
          <w:sz w:val="24"/>
          <w:szCs w:val="24"/>
        </w:rPr>
      </w:pPr>
    </w:p>
    <w:p w:rsidR="00966B2C" w:rsidRPr="00D84399" w:rsidRDefault="00966B2C" w:rsidP="00DF675D">
      <w:pPr>
        <w:pStyle w:val="Listenabsatz"/>
        <w:numPr>
          <w:ilvl w:val="0"/>
          <w:numId w:val="6"/>
        </w:numPr>
        <w:ind w:left="360"/>
        <w:jc w:val="both"/>
        <w:outlineLvl w:val="1"/>
        <w:rPr>
          <w:rFonts w:ascii="Arial" w:hAnsi="Arial" w:cs="Arial"/>
          <w:b/>
          <w:sz w:val="24"/>
          <w:szCs w:val="24"/>
        </w:rPr>
      </w:pPr>
      <w:bookmarkStart w:id="9" w:name="_Toc484508595"/>
      <w:r w:rsidRPr="00D84399">
        <w:rPr>
          <w:rFonts w:ascii="Arial" w:hAnsi="Arial" w:cs="Arial"/>
          <w:b/>
          <w:sz w:val="24"/>
          <w:szCs w:val="24"/>
        </w:rPr>
        <w:t>Ort der Leistungserbringung</w:t>
      </w:r>
      <w:bookmarkEnd w:id="9"/>
    </w:p>
    <w:p w:rsidR="00966B2C" w:rsidRPr="00DD76A2" w:rsidRDefault="00706EE4" w:rsidP="00966B2C">
      <w:pPr>
        <w:pStyle w:val="Listenabsatz"/>
        <w:ind w:left="360"/>
        <w:jc w:val="both"/>
        <w:rPr>
          <w:rFonts w:ascii="Arial" w:hAnsi="Arial" w:cs="Arial"/>
          <w:b/>
          <w:sz w:val="24"/>
          <w:szCs w:val="24"/>
        </w:rPr>
      </w:pPr>
      <w:r w:rsidRPr="00DD76A2">
        <w:rPr>
          <w:rFonts w:ascii="Arial" w:hAnsi="Arial" w:cs="Arial"/>
          <w:sz w:val="24"/>
          <w:szCs w:val="24"/>
        </w:rPr>
        <w:t>Geschäftsstelle der Helmholtz-Gemeinschaft in Bonn.</w:t>
      </w:r>
    </w:p>
    <w:p w:rsidR="005724F7" w:rsidRPr="00D84399" w:rsidRDefault="005724F7" w:rsidP="005724F7">
      <w:pPr>
        <w:pStyle w:val="Listenabsatz"/>
        <w:ind w:left="357"/>
        <w:jc w:val="both"/>
        <w:outlineLvl w:val="1"/>
        <w:rPr>
          <w:rFonts w:ascii="Arial" w:hAnsi="Arial" w:cs="Arial"/>
          <w:b/>
          <w:sz w:val="24"/>
          <w:szCs w:val="24"/>
        </w:rPr>
      </w:pPr>
    </w:p>
    <w:p w:rsidR="00844B38" w:rsidRPr="00D84399" w:rsidRDefault="00966B2C" w:rsidP="00C0140F">
      <w:pPr>
        <w:pStyle w:val="Listenabsatz"/>
        <w:numPr>
          <w:ilvl w:val="0"/>
          <w:numId w:val="6"/>
        </w:numPr>
        <w:spacing w:after="0"/>
        <w:ind w:left="357" w:hanging="357"/>
        <w:jc w:val="both"/>
        <w:outlineLvl w:val="1"/>
        <w:rPr>
          <w:rFonts w:ascii="Arial" w:hAnsi="Arial" w:cs="Arial"/>
          <w:b/>
          <w:sz w:val="24"/>
          <w:szCs w:val="24"/>
        </w:rPr>
      </w:pPr>
      <w:bookmarkStart w:id="10" w:name="_Toc484508596"/>
      <w:r w:rsidRPr="00D84399">
        <w:rPr>
          <w:rFonts w:ascii="Arial" w:hAnsi="Arial" w:cs="Arial"/>
          <w:b/>
          <w:sz w:val="24"/>
          <w:szCs w:val="24"/>
        </w:rPr>
        <w:t>Lose</w:t>
      </w:r>
      <w:bookmarkEnd w:id="10"/>
    </w:p>
    <w:p w:rsidR="00C74DBE" w:rsidRPr="00C74DBE" w:rsidRDefault="00DC7B38" w:rsidP="00C74DBE">
      <w:pPr>
        <w:ind w:left="357"/>
        <w:jc w:val="both"/>
        <w:rPr>
          <w:rFonts w:cs="Arial"/>
          <w:sz w:val="24"/>
          <w:szCs w:val="24"/>
        </w:rPr>
      </w:pPr>
      <w:r>
        <w:rPr>
          <w:rFonts w:cs="Arial"/>
          <w:sz w:val="24"/>
          <w:szCs w:val="24"/>
        </w:rPr>
        <w:t>keine</w:t>
      </w:r>
    </w:p>
    <w:p w:rsidR="00FD3B97" w:rsidRPr="00D84399" w:rsidRDefault="00FD3B97" w:rsidP="00844B38">
      <w:pPr>
        <w:pStyle w:val="Listenabsatz"/>
        <w:ind w:left="360"/>
        <w:jc w:val="both"/>
        <w:rPr>
          <w:rFonts w:ascii="Arial" w:hAnsi="Arial" w:cs="Arial"/>
          <w:b/>
          <w:sz w:val="24"/>
          <w:szCs w:val="24"/>
        </w:rPr>
      </w:pPr>
    </w:p>
    <w:p w:rsidR="00966B2C" w:rsidRPr="00D84399" w:rsidRDefault="00966B2C" w:rsidP="00DF675D">
      <w:pPr>
        <w:pStyle w:val="Listenabsatz"/>
        <w:numPr>
          <w:ilvl w:val="0"/>
          <w:numId w:val="6"/>
        </w:numPr>
        <w:ind w:left="357" w:hanging="357"/>
        <w:jc w:val="both"/>
        <w:outlineLvl w:val="1"/>
        <w:rPr>
          <w:rFonts w:ascii="Arial" w:hAnsi="Arial" w:cs="Arial"/>
          <w:b/>
          <w:sz w:val="24"/>
          <w:szCs w:val="24"/>
        </w:rPr>
      </w:pPr>
      <w:bookmarkStart w:id="11" w:name="_Toc484508597"/>
      <w:r w:rsidRPr="00D84399">
        <w:rPr>
          <w:rFonts w:ascii="Arial" w:hAnsi="Arial" w:cs="Arial"/>
          <w:b/>
          <w:sz w:val="24"/>
          <w:szCs w:val="24"/>
        </w:rPr>
        <w:t>Zulassung von Nebenangeboten</w:t>
      </w:r>
      <w:bookmarkEnd w:id="11"/>
    </w:p>
    <w:p w:rsidR="00966B2C" w:rsidRPr="00D84399" w:rsidRDefault="00C0140F" w:rsidP="00966B2C">
      <w:pPr>
        <w:pStyle w:val="Listenabsatz"/>
        <w:ind w:left="360"/>
        <w:jc w:val="both"/>
        <w:rPr>
          <w:rFonts w:ascii="Arial" w:hAnsi="Arial" w:cs="Arial"/>
          <w:b/>
          <w:sz w:val="24"/>
          <w:szCs w:val="24"/>
        </w:rPr>
      </w:pPr>
      <w:r>
        <w:rPr>
          <w:rFonts w:ascii="Arial" w:hAnsi="Arial" w:cs="Arial"/>
          <w:sz w:val="24"/>
          <w:szCs w:val="24"/>
        </w:rPr>
        <w:t>Nebenangebote sind nicht zugelassen.</w:t>
      </w:r>
    </w:p>
    <w:p w:rsidR="00326EC9" w:rsidRPr="00D84399" w:rsidRDefault="00326EC9" w:rsidP="00966B2C">
      <w:pPr>
        <w:pStyle w:val="Listenabsatz"/>
        <w:ind w:left="1068"/>
        <w:jc w:val="both"/>
        <w:rPr>
          <w:rFonts w:ascii="Arial" w:hAnsi="Arial" w:cs="Arial"/>
          <w:b/>
          <w:sz w:val="24"/>
          <w:szCs w:val="24"/>
        </w:rPr>
      </w:pPr>
    </w:p>
    <w:p w:rsidR="00966B2C" w:rsidRDefault="00966B2C" w:rsidP="00DF675D">
      <w:pPr>
        <w:pStyle w:val="Listenabsatz"/>
        <w:numPr>
          <w:ilvl w:val="0"/>
          <w:numId w:val="6"/>
        </w:numPr>
        <w:ind w:left="357" w:hanging="357"/>
        <w:jc w:val="both"/>
        <w:outlineLvl w:val="1"/>
        <w:rPr>
          <w:rFonts w:ascii="Arial" w:hAnsi="Arial" w:cs="Arial"/>
          <w:b/>
          <w:sz w:val="24"/>
          <w:szCs w:val="24"/>
        </w:rPr>
      </w:pPr>
      <w:bookmarkStart w:id="12" w:name="_Toc484508598"/>
      <w:r w:rsidRPr="00D84399">
        <w:rPr>
          <w:rFonts w:ascii="Arial" w:hAnsi="Arial" w:cs="Arial"/>
          <w:b/>
          <w:sz w:val="24"/>
          <w:szCs w:val="24"/>
        </w:rPr>
        <w:t>Bestimmungen über die Ausführungsfrist</w:t>
      </w:r>
      <w:bookmarkEnd w:id="12"/>
    </w:p>
    <w:p w:rsidR="00DC7B38" w:rsidRPr="00DD76A2" w:rsidRDefault="00706EE4" w:rsidP="00DC7B38">
      <w:pPr>
        <w:pStyle w:val="Listenabsatz"/>
        <w:ind w:left="357"/>
        <w:jc w:val="both"/>
        <w:outlineLvl w:val="1"/>
        <w:rPr>
          <w:rFonts w:ascii="Arial" w:hAnsi="Arial" w:cs="Arial"/>
          <w:sz w:val="24"/>
          <w:szCs w:val="24"/>
        </w:rPr>
      </w:pPr>
      <w:bookmarkStart w:id="13" w:name="_Toc484508599"/>
      <w:r w:rsidRPr="00DD76A2">
        <w:rPr>
          <w:rFonts w:ascii="Arial" w:hAnsi="Arial" w:cs="Arial"/>
          <w:sz w:val="24"/>
          <w:szCs w:val="24"/>
        </w:rPr>
        <w:t>01.10.2017-31.12.2020</w:t>
      </w:r>
      <w:bookmarkEnd w:id="13"/>
    </w:p>
    <w:p w:rsidR="00DC7B38" w:rsidRPr="00DC7B38" w:rsidRDefault="00DC7B38" w:rsidP="00DC7B38">
      <w:pPr>
        <w:pStyle w:val="Listenabsatz"/>
        <w:ind w:left="357"/>
        <w:jc w:val="both"/>
        <w:outlineLvl w:val="1"/>
        <w:rPr>
          <w:rFonts w:ascii="Arial" w:hAnsi="Arial" w:cs="Arial"/>
          <w:sz w:val="24"/>
          <w:szCs w:val="24"/>
        </w:rPr>
      </w:pPr>
    </w:p>
    <w:p w:rsidR="00A24E5D" w:rsidRPr="00D84399" w:rsidRDefault="00F62FE0" w:rsidP="00DF675D">
      <w:pPr>
        <w:pStyle w:val="Listenabsatz"/>
        <w:numPr>
          <w:ilvl w:val="0"/>
          <w:numId w:val="6"/>
        </w:numPr>
        <w:ind w:left="357" w:hanging="357"/>
        <w:jc w:val="both"/>
        <w:outlineLvl w:val="1"/>
        <w:rPr>
          <w:rFonts w:ascii="Arial" w:hAnsi="Arial" w:cs="Arial"/>
          <w:b/>
          <w:sz w:val="24"/>
          <w:szCs w:val="24"/>
        </w:rPr>
      </w:pPr>
      <w:bookmarkStart w:id="14" w:name="_Toc484508600"/>
      <w:r w:rsidRPr="00D84399">
        <w:rPr>
          <w:rFonts w:ascii="Arial" w:hAnsi="Arial" w:cs="Arial"/>
          <w:b/>
          <w:sz w:val="24"/>
          <w:szCs w:val="24"/>
        </w:rPr>
        <w:t>Angebots</w:t>
      </w:r>
      <w:r w:rsidR="00AA27CF" w:rsidRPr="00D84399">
        <w:rPr>
          <w:rFonts w:ascii="Arial" w:hAnsi="Arial" w:cs="Arial"/>
          <w:b/>
          <w:sz w:val="24"/>
          <w:szCs w:val="24"/>
        </w:rPr>
        <w:t>-, Zuschlags- und Bindefrist</w:t>
      </w:r>
      <w:r w:rsidRPr="00D84399">
        <w:rPr>
          <w:rFonts w:ascii="Arial" w:hAnsi="Arial" w:cs="Arial"/>
          <w:b/>
          <w:sz w:val="24"/>
          <w:szCs w:val="24"/>
        </w:rPr>
        <w:t>frist</w:t>
      </w:r>
      <w:bookmarkEnd w:id="14"/>
    </w:p>
    <w:p w:rsidR="00966B2C" w:rsidRDefault="00AA27CF" w:rsidP="00A24E5D">
      <w:pPr>
        <w:pStyle w:val="Listenabsatz"/>
        <w:ind w:left="360"/>
        <w:jc w:val="both"/>
        <w:rPr>
          <w:rFonts w:ascii="Arial" w:hAnsi="Arial" w:cs="Arial"/>
          <w:sz w:val="24"/>
          <w:szCs w:val="24"/>
        </w:rPr>
      </w:pPr>
      <w:r w:rsidRPr="00D84399">
        <w:rPr>
          <w:rFonts w:ascii="Arial" w:hAnsi="Arial" w:cs="Arial"/>
          <w:sz w:val="24"/>
          <w:szCs w:val="24"/>
        </w:rPr>
        <w:t>Die Angebote müssen bis</w:t>
      </w:r>
      <w:r w:rsidR="00966B2C" w:rsidRPr="00D84399">
        <w:rPr>
          <w:rFonts w:ascii="Arial" w:hAnsi="Arial" w:cs="Arial"/>
          <w:sz w:val="24"/>
          <w:szCs w:val="24"/>
        </w:rPr>
        <w:t xml:space="preserve"> zum </w:t>
      </w:r>
      <w:r w:rsidR="00706EE4" w:rsidRPr="00DD76A2">
        <w:rPr>
          <w:rFonts w:ascii="Arial" w:hAnsi="Arial" w:cs="Arial"/>
          <w:b/>
          <w:sz w:val="24"/>
          <w:szCs w:val="24"/>
        </w:rPr>
        <w:t>07.07.2017 14:00</w:t>
      </w:r>
      <w:r w:rsidRPr="00DD76A2">
        <w:rPr>
          <w:rFonts w:ascii="Arial" w:hAnsi="Arial" w:cs="Arial"/>
          <w:b/>
          <w:sz w:val="24"/>
          <w:szCs w:val="24"/>
        </w:rPr>
        <w:t xml:space="preserve"> Uhr</w:t>
      </w:r>
      <w:r w:rsidRPr="00DD76A2">
        <w:rPr>
          <w:rFonts w:ascii="Arial" w:hAnsi="Arial" w:cs="Arial"/>
          <w:sz w:val="24"/>
          <w:szCs w:val="24"/>
        </w:rPr>
        <w:t xml:space="preserve"> </w:t>
      </w:r>
      <w:r w:rsidRPr="00D84399">
        <w:rPr>
          <w:rFonts w:ascii="Arial" w:hAnsi="Arial" w:cs="Arial"/>
          <w:sz w:val="24"/>
          <w:szCs w:val="24"/>
        </w:rPr>
        <w:t>eingereicht werden</w:t>
      </w:r>
      <w:r w:rsidR="00B02DD3" w:rsidRPr="00D84399">
        <w:rPr>
          <w:rFonts w:ascii="Arial" w:hAnsi="Arial" w:cs="Arial"/>
          <w:sz w:val="24"/>
          <w:szCs w:val="24"/>
        </w:rPr>
        <w:t xml:space="preserve"> (Ang</w:t>
      </w:r>
      <w:r w:rsidR="00B02DD3" w:rsidRPr="00D84399">
        <w:rPr>
          <w:rFonts w:ascii="Arial" w:hAnsi="Arial" w:cs="Arial"/>
          <w:sz w:val="24"/>
          <w:szCs w:val="24"/>
        </w:rPr>
        <w:t>e</w:t>
      </w:r>
      <w:r w:rsidR="00B02DD3" w:rsidRPr="00D84399">
        <w:rPr>
          <w:rFonts w:ascii="Arial" w:hAnsi="Arial" w:cs="Arial"/>
          <w:sz w:val="24"/>
          <w:szCs w:val="24"/>
        </w:rPr>
        <w:t>botsfrist)</w:t>
      </w:r>
      <w:r w:rsidRPr="00D84399">
        <w:rPr>
          <w:rFonts w:ascii="Arial" w:hAnsi="Arial" w:cs="Arial"/>
          <w:sz w:val="24"/>
          <w:szCs w:val="24"/>
        </w:rPr>
        <w:t>.</w:t>
      </w:r>
    </w:p>
    <w:p w:rsidR="00266794" w:rsidRPr="00D84399" w:rsidRDefault="00266794" w:rsidP="00A24E5D">
      <w:pPr>
        <w:pStyle w:val="Listenabsatz"/>
        <w:ind w:left="360"/>
        <w:jc w:val="both"/>
        <w:rPr>
          <w:rFonts w:ascii="Arial" w:hAnsi="Arial" w:cs="Arial"/>
          <w:sz w:val="24"/>
          <w:szCs w:val="24"/>
        </w:rPr>
      </w:pPr>
    </w:p>
    <w:p w:rsidR="00AA27CF" w:rsidRPr="00D84399" w:rsidRDefault="00AA27CF" w:rsidP="00A24E5D">
      <w:pPr>
        <w:pStyle w:val="Listenabsatz"/>
        <w:ind w:left="360"/>
        <w:jc w:val="both"/>
        <w:rPr>
          <w:rFonts w:ascii="Arial" w:hAnsi="Arial" w:cs="Arial"/>
          <w:b/>
          <w:sz w:val="24"/>
          <w:szCs w:val="24"/>
        </w:rPr>
      </w:pPr>
      <w:r w:rsidRPr="00D84399">
        <w:rPr>
          <w:rFonts w:ascii="Arial" w:hAnsi="Arial" w:cs="Arial"/>
          <w:sz w:val="24"/>
          <w:szCs w:val="24"/>
        </w:rPr>
        <w:t xml:space="preserve">Der Zuschlag soll </w:t>
      </w:r>
      <w:r w:rsidR="00706EE4">
        <w:rPr>
          <w:rFonts w:ascii="Arial" w:hAnsi="Arial" w:cs="Arial"/>
          <w:sz w:val="24"/>
          <w:szCs w:val="24"/>
        </w:rPr>
        <w:t xml:space="preserve">bis zum </w:t>
      </w:r>
      <w:r w:rsidR="00706EE4" w:rsidRPr="00DD76A2">
        <w:rPr>
          <w:rFonts w:ascii="Arial" w:hAnsi="Arial" w:cs="Arial"/>
          <w:b/>
          <w:sz w:val="24"/>
          <w:szCs w:val="24"/>
        </w:rPr>
        <w:t>28.09.2017</w:t>
      </w:r>
      <w:r w:rsidR="00B02DD3" w:rsidRPr="00DD76A2">
        <w:rPr>
          <w:rFonts w:ascii="Arial" w:hAnsi="Arial" w:cs="Arial"/>
          <w:b/>
          <w:sz w:val="24"/>
          <w:szCs w:val="24"/>
        </w:rPr>
        <w:t xml:space="preserve"> </w:t>
      </w:r>
      <w:r w:rsidR="0049619A" w:rsidRPr="00DD76A2">
        <w:rPr>
          <w:rFonts w:ascii="Arial" w:hAnsi="Arial" w:cs="Arial"/>
          <w:b/>
          <w:sz w:val="24"/>
          <w:szCs w:val="24"/>
        </w:rPr>
        <w:t>24:00 Uhr</w:t>
      </w:r>
      <w:r w:rsidR="0049619A" w:rsidRPr="00DD76A2">
        <w:rPr>
          <w:rFonts w:ascii="Arial" w:hAnsi="Arial" w:cs="Arial"/>
          <w:sz w:val="24"/>
          <w:szCs w:val="24"/>
        </w:rPr>
        <w:t xml:space="preserve"> </w:t>
      </w:r>
      <w:r w:rsidR="00B02DD3" w:rsidRPr="00D84399">
        <w:rPr>
          <w:rFonts w:ascii="Arial" w:hAnsi="Arial" w:cs="Arial"/>
          <w:sz w:val="24"/>
          <w:szCs w:val="24"/>
        </w:rPr>
        <w:t>(Zuschlagsfrist)</w:t>
      </w:r>
      <w:r w:rsidR="0049619A">
        <w:rPr>
          <w:rFonts w:ascii="Arial" w:hAnsi="Arial" w:cs="Arial"/>
          <w:sz w:val="24"/>
          <w:szCs w:val="24"/>
        </w:rPr>
        <w:t xml:space="preserve"> erfolgen</w:t>
      </w:r>
      <w:r w:rsidRPr="00D84399">
        <w:rPr>
          <w:rFonts w:ascii="Arial" w:hAnsi="Arial" w:cs="Arial"/>
          <w:sz w:val="24"/>
          <w:szCs w:val="24"/>
        </w:rPr>
        <w:t xml:space="preserve">. </w:t>
      </w:r>
      <w:r w:rsidR="003A2035" w:rsidRPr="00D84399">
        <w:rPr>
          <w:rFonts w:ascii="Arial" w:hAnsi="Arial" w:cs="Arial"/>
          <w:sz w:val="24"/>
          <w:szCs w:val="24"/>
        </w:rPr>
        <w:t>Bis d</w:t>
      </w:r>
      <w:r w:rsidR="003A2035" w:rsidRPr="00D84399">
        <w:rPr>
          <w:rFonts w:ascii="Arial" w:hAnsi="Arial" w:cs="Arial"/>
          <w:sz w:val="24"/>
          <w:szCs w:val="24"/>
        </w:rPr>
        <w:t>a</w:t>
      </w:r>
      <w:r w:rsidR="003A2035" w:rsidRPr="00D84399">
        <w:rPr>
          <w:rFonts w:ascii="Arial" w:hAnsi="Arial" w:cs="Arial"/>
          <w:sz w:val="24"/>
          <w:szCs w:val="24"/>
        </w:rPr>
        <w:t>hin ist das Angebot für den Bieter verbindlich (Bindefrist).</w:t>
      </w:r>
      <w:r w:rsidR="00706EE4">
        <w:rPr>
          <w:rFonts w:ascii="Arial" w:hAnsi="Arial" w:cs="Arial"/>
          <w:sz w:val="24"/>
          <w:szCs w:val="24"/>
        </w:rPr>
        <w:t xml:space="preserve"> Die lange Zuschlagsfrist ist in der Tatsache begründet, dass die Bestellung der Jahresabschlussprüfer durch die Mitgliederversammlung erf</w:t>
      </w:r>
      <w:r w:rsidR="0049619A">
        <w:rPr>
          <w:rFonts w:ascii="Arial" w:hAnsi="Arial" w:cs="Arial"/>
          <w:sz w:val="24"/>
          <w:szCs w:val="24"/>
        </w:rPr>
        <w:t xml:space="preserve">olgen muss. </w:t>
      </w:r>
    </w:p>
    <w:p w:rsidR="00966B2C" w:rsidRPr="00D84399" w:rsidRDefault="00966B2C" w:rsidP="00966B2C">
      <w:pPr>
        <w:pStyle w:val="Listenabsatz"/>
        <w:ind w:left="1068"/>
        <w:jc w:val="both"/>
        <w:rPr>
          <w:rFonts w:ascii="Arial" w:hAnsi="Arial" w:cs="Arial"/>
          <w:b/>
          <w:sz w:val="24"/>
          <w:szCs w:val="24"/>
        </w:rPr>
      </w:pPr>
    </w:p>
    <w:p w:rsidR="005724F7" w:rsidRPr="00D84399" w:rsidRDefault="005724F7" w:rsidP="00DF675D">
      <w:pPr>
        <w:pStyle w:val="Listenabsatz"/>
        <w:numPr>
          <w:ilvl w:val="0"/>
          <w:numId w:val="6"/>
        </w:numPr>
        <w:ind w:left="357" w:hanging="357"/>
        <w:jc w:val="both"/>
        <w:outlineLvl w:val="1"/>
        <w:rPr>
          <w:rFonts w:ascii="Arial" w:hAnsi="Arial" w:cs="Arial"/>
          <w:b/>
          <w:sz w:val="24"/>
          <w:szCs w:val="24"/>
        </w:rPr>
      </w:pPr>
      <w:bookmarkStart w:id="15" w:name="_Toc484508601"/>
      <w:r w:rsidRPr="00D84399">
        <w:rPr>
          <w:rFonts w:ascii="Arial" w:hAnsi="Arial" w:cs="Arial"/>
          <w:b/>
          <w:sz w:val="24"/>
          <w:szCs w:val="24"/>
        </w:rPr>
        <w:t>Prüfung der Angebote</w:t>
      </w:r>
      <w:bookmarkEnd w:id="15"/>
    </w:p>
    <w:p w:rsidR="008540C6" w:rsidRDefault="005724F7" w:rsidP="00CA00B1">
      <w:pPr>
        <w:pStyle w:val="Listenabsatz"/>
        <w:ind w:left="357"/>
        <w:jc w:val="both"/>
        <w:rPr>
          <w:rFonts w:ascii="Arial" w:hAnsi="Arial" w:cs="Arial"/>
          <w:sz w:val="24"/>
          <w:szCs w:val="24"/>
        </w:rPr>
      </w:pPr>
      <w:r w:rsidRPr="00D84399">
        <w:rPr>
          <w:rFonts w:ascii="Arial" w:hAnsi="Arial" w:cs="Arial"/>
          <w:sz w:val="24"/>
          <w:szCs w:val="24"/>
        </w:rPr>
        <w:t>Der Auftraggeber behält</w:t>
      </w:r>
      <w:r w:rsidR="00FC0AAD" w:rsidRPr="00D84399">
        <w:rPr>
          <w:rFonts w:ascii="Arial" w:hAnsi="Arial" w:cs="Arial"/>
          <w:sz w:val="24"/>
          <w:szCs w:val="24"/>
        </w:rPr>
        <w:t xml:space="preserve"> sich vor, weiteren zu beteiligend</w:t>
      </w:r>
      <w:r w:rsidRPr="00D84399">
        <w:rPr>
          <w:rFonts w:ascii="Arial" w:hAnsi="Arial" w:cs="Arial"/>
          <w:sz w:val="24"/>
          <w:szCs w:val="24"/>
        </w:rPr>
        <w:t>en Stellen die Angebote zur Prüfung zu überlassen</w:t>
      </w:r>
      <w:r w:rsidR="00FC0AAD" w:rsidRPr="00D84399">
        <w:rPr>
          <w:rFonts w:ascii="Arial" w:hAnsi="Arial" w:cs="Arial"/>
          <w:sz w:val="24"/>
          <w:szCs w:val="24"/>
        </w:rPr>
        <w:t>.</w:t>
      </w:r>
    </w:p>
    <w:p w:rsidR="00CA00B1" w:rsidRPr="00CA00B1" w:rsidRDefault="00CA00B1" w:rsidP="00CA00B1">
      <w:pPr>
        <w:pStyle w:val="Listenabsatz"/>
        <w:ind w:left="357"/>
        <w:jc w:val="both"/>
        <w:rPr>
          <w:rFonts w:ascii="Arial" w:hAnsi="Arial" w:cs="Arial"/>
          <w:sz w:val="24"/>
          <w:szCs w:val="24"/>
        </w:rPr>
      </w:pPr>
    </w:p>
    <w:p w:rsidR="00A24E5D" w:rsidRPr="00D84399" w:rsidRDefault="00966B2C" w:rsidP="00DF675D">
      <w:pPr>
        <w:pStyle w:val="Listenabsatz"/>
        <w:numPr>
          <w:ilvl w:val="0"/>
          <w:numId w:val="6"/>
        </w:numPr>
        <w:ind w:left="357" w:hanging="357"/>
        <w:jc w:val="both"/>
        <w:outlineLvl w:val="1"/>
        <w:rPr>
          <w:rFonts w:ascii="Arial" w:hAnsi="Arial" w:cs="Arial"/>
          <w:b/>
          <w:sz w:val="24"/>
          <w:szCs w:val="24"/>
        </w:rPr>
      </w:pPr>
      <w:bookmarkStart w:id="16" w:name="_Toc484508602"/>
      <w:r w:rsidRPr="00D84399">
        <w:rPr>
          <w:rFonts w:ascii="Arial" w:hAnsi="Arial" w:cs="Arial"/>
          <w:b/>
          <w:sz w:val="24"/>
          <w:szCs w:val="24"/>
        </w:rPr>
        <w:t>Sicherheitsleistungen</w:t>
      </w:r>
      <w:bookmarkEnd w:id="16"/>
    </w:p>
    <w:p w:rsidR="00966B2C" w:rsidRPr="00D84399" w:rsidRDefault="00C0140F" w:rsidP="00A24E5D">
      <w:pPr>
        <w:pStyle w:val="Listenabsatz"/>
        <w:ind w:left="360"/>
        <w:jc w:val="both"/>
        <w:rPr>
          <w:rFonts w:ascii="Arial" w:hAnsi="Arial" w:cs="Arial"/>
          <w:sz w:val="24"/>
          <w:szCs w:val="24"/>
        </w:rPr>
      </w:pPr>
      <w:r>
        <w:rPr>
          <w:rFonts w:ascii="Arial" w:hAnsi="Arial" w:cs="Arial"/>
          <w:sz w:val="24"/>
          <w:szCs w:val="24"/>
        </w:rPr>
        <w:t>Es wird keine Sicherheitsleistung vereinbart.</w:t>
      </w:r>
    </w:p>
    <w:p w:rsidR="00610F49" w:rsidRDefault="00610F49">
      <w:pPr>
        <w:spacing w:after="0" w:line="240" w:lineRule="auto"/>
        <w:rPr>
          <w:rFonts w:eastAsia="Times New Roman" w:cs="Arial"/>
          <w:b/>
          <w:color w:val="auto"/>
          <w:sz w:val="24"/>
          <w:szCs w:val="24"/>
          <w:lang w:eastAsia="de-DE"/>
        </w:rPr>
      </w:pPr>
      <w:r>
        <w:rPr>
          <w:rFonts w:cs="Arial"/>
          <w:b/>
          <w:sz w:val="24"/>
          <w:szCs w:val="24"/>
        </w:rPr>
        <w:br w:type="page"/>
      </w:r>
    </w:p>
    <w:p w:rsidR="00966B2C" w:rsidRPr="00D84399" w:rsidRDefault="00966B2C" w:rsidP="00DF675D">
      <w:pPr>
        <w:pStyle w:val="Listenabsatz"/>
        <w:numPr>
          <w:ilvl w:val="0"/>
          <w:numId w:val="6"/>
        </w:numPr>
        <w:ind w:left="357" w:hanging="357"/>
        <w:jc w:val="both"/>
        <w:outlineLvl w:val="1"/>
        <w:rPr>
          <w:rFonts w:ascii="Arial" w:hAnsi="Arial" w:cs="Arial"/>
          <w:b/>
          <w:sz w:val="24"/>
          <w:szCs w:val="24"/>
        </w:rPr>
      </w:pPr>
      <w:bookmarkStart w:id="17" w:name="_Toc484508603"/>
      <w:r w:rsidRPr="00D84399">
        <w:rPr>
          <w:rFonts w:ascii="Arial" w:hAnsi="Arial" w:cs="Arial"/>
          <w:b/>
          <w:sz w:val="24"/>
          <w:szCs w:val="24"/>
        </w:rPr>
        <w:lastRenderedPageBreak/>
        <w:t>Vorzulegende Unterlagen</w:t>
      </w:r>
      <w:bookmarkEnd w:id="17"/>
    </w:p>
    <w:p w:rsidR="00966B2C" w:rsidRDefault="0049619A" w:rsidP="00966B2C">
      <w:pPr>
        <w:pStyle w:val="Listenabsatz"/>
        <w:ind w:left="360"/>
        <w:jc w:val="both"/>
        <w:rPr>
          <w:rFonts w:ascii="Arial" w:hAnsi="Arial" w:cs="Arial"/>
          <w:sz w:val="24"/>
          <w:szCs w:val="24"/>
        </w:rPr>
      </w:pPr>
      <w:r>
        <w:rPr>
          <w:rFonts w:ascii="Arial" w:hAnsi="Arial" w:cs="Arial"/>
          <w:sz w:val="24"/>
          <w:szCs w:val="24"/>
        </w:rPr>
        <w:t>Folgende Eignungsnachweise und Erklärungen</w:t>
      </w:r>
      <w:r w:rsidR="00966B2C" w:rsidRPr="00D84399">
        <w:rPr>
          <w:rFonts w:ascii="Arial" w:hAnsi="Arial" w:cs="Arial"/>
          <w:sz w:val="24"/>
          <w:szCs w:val="24"/>
        </w:rPr>
        <w:t xml:space="preserve"> sind vorzulegen </w:t>
      </w:r>
      <w:r w:rsidR="00A7071D" w:rsidRPr="00D84399">
        <w:rPr>
          <w:rFonts w:ascii="Arial" w:hAnsi="Arial" w:cs="Arial"/>
          <w:sz w:val="24"/>
          <w:szCs w:val="24"/>
        </w:rPr>
        <w:t>(Checkliste)</w:t>
      </w:r>
      <w:r w:rsidR="00966B2C" w:rsidRPr="00D84399">
        <w:rPr>
          <w:rFonts w:ascii="Arial" w:hAnsi="Arial" w:cs="Arial"/>
          <w:sz w:val="24"/>
          <w:szCs w:val="24"/>
        </w:rPr>
        <w:t>:</w:t>
      </w:r>
    </w:p>
    <w:p w:rsidR="0049619A" w:rsidRPr="00D84399" w:rsidRDefault="0049619A" w:rsidP="00966B2C">
      <w:pPr>
        <w:pStyle w:val="Listenabsatz"/>
        <w:ind w:left="360"/>
        <w:jc w:val="both"/>
        <w:rPr>
          <w:rFonts w:ascii="Arial" w:hAnsi="Arial" w:cs="Arial"/>
          <w:sz w:val="24"/>
          <w:szCs w:val="24"/>
        </w:rPr>
      </w:pPr>
    </w:p>
    <w:p w:rsidR="0049619A" w:rsidRPr="008E57EA" w:rsidRDefault="0049619A" w:rsidP="008E57EA">
      <w:pPr>
        <w:pStyle w:val="Listenabsatz"/>
        <w:ind w:left="360"/>
        <w:jc w:val="both"/>
        <w:rPr>
          <w:rFonts w:ascii="Arial" w:hAnsi="Arial" w:cs="Arial"/>
          <w:b/>
          <w:i/>
          <w:sz w:val="24"/>
          <w:szCs w:val="24"/>
        </w:rPr>
      </w:pPr>
      <w:r>
        <w:rPr>
          <w:rFonts w:ascii="Arial" w:hAnsi="Arial" w:cs="Arial"/>
          <w:b/>
          <w:i/>
          <w:sz w:val="24"/>
          <w:szCs w:val="24"/>
        </w:rPr>
        <w:t>Zur Eignung (Mindestkriterien</w:t>
      </w:r>
      <w:r w:rsidRPr="0049619A">
        <w:rPr>
          <w:rFonts w:ascii="Arial" w:hAnsi="Arial" w:cs="Arial"/>
          <w:b/>
          <w:i/>
          <w:sz w:val="24"/>
          <w:szCs w:val="24"/>
        </w:rPr>
        <w:t>)</w:t>
      </w:r>
    </w:p>
    <w:tbl>
      <w:tblPr>
        <w:tblStyle w:val="Tabellenraster"/>
        <w:tblW w:w="0" w:type="auto"/>
        <w:tblInd w:w="360" w:type="dxa"/>
        <w:tblLook w:val="04A0" w:firstRow="1" w:lastRow="0" w:firstColumn="1" w:lastColumn="0" w:noHBand="0" w:noVBand="1"/>
      </w:tblPr>
      <w:tblGrid>
        <w:gridCol w:w="8112"/>
        <w:gridCol w:w="708"/>
      </w:tblGrid>
      <w:tr w:rsidR="00A7071D" w:rsidRPr="00631993" w:rsidTr="00323ECA">
        <w:trPr>
          <w:trHeight w:val="270"/>
        </w:trPr>
        <w:tc>
          <w:tcPr>
            <w:tcW w:w="8112" w:type="dxa"/>
            <w:shd w:val="clear" w:color="auto" w:fill="B8CCE4" w:themeFill="accent1" w:themeFillTint="66"/>
            <w:vAlign w:val="center"/>
          </w:tcPr>
          <w:p w:rsidR="00A7071D" w:rsidRPr="0049619A" w:rsidRDefault="0049619A" w:rsidP="0049619A">
            <w:pPr>
              <w:spacing w:after="0" w:line="240" w:lineRule="auto"/>
              <w:rPr>
                <w:rFonts w:cs="Arial"/>
                <w:b/>
                <w:i/>
                <w:szCs w:val="24"/>
              </w:rPr>
            </w:pPr>
            <w:r w:rsidRPr="0049619A">
              <w:rPr>
                <w:rFonts w:eastAsia="Times New Roman" w:cs="Arial"/>
                <w:b/>
                <w:i/>
                <w:color w:val="auto"/>
                <w:szCs w:val="24"/>
                <w:lang w:eastAsia="de-DE"/>
              </w:rPr>
              <w:t>a)</w:t>
            </w:r>
            <w:r>
              <w:rPr>
                <w:rFonts w:cs="Arial"/>
                <w:b/>
                <w:i/>
                <w:szCs w:val="24"/>
              </w:rPr>
              <w:t xml:space="preserve"> </w:t>
            </w:r>
            <w:r w:rsidRPr="0049619A">
              <w:rPr>
                <w:rFonts w:cs="Arial"/>
                <w:b/>
                <w:i/>
                <w:szCs w:val="24"/>
              </w:rPr>
              <w:t>Leistungsfähigkeit</w:t>
            </w:r>
          </w:p>
        </w:tc>
        <w:sdt>
          <w:sdtPr>
            <w:rPr>
              <w:rFonts w:ascii="Arial" w:hAnsi="Arial" w:cs="Arial"/>
              <w:b/>
            </w:rPr>
            <w:id w:val="869721575"/>
            <w14:checkbox>
              <w14:checked w14:val="1"/>
              <w14:checkedState w14:val="00FE" w14:font="Wingdings"/>
              <w14:uncheckedState w14:val="2610" w14:font="MS Gothic"/>
            </w14:checkbox>
          </w:sdtPr>
          <w:sdtEndPr/>
          <w:sdtContent>
            <w:tc>
              <w:tcPr>
                <w:tcW w:w="708" w:type="dxa"/>
                <w:shd w:val="clear" w:color="auto" w:fill="B8CCE4" w:themeFill="accent1" w:themeFillTint="66"/>
                <w:vAlign w:val="center"/>
              </w:tcPr>
              <w:p w:rsidR="00A7071D" w:rsidRPr="00631993" w:rsidRDefault="00631993" w:rsidP="00F37C87">
                <w:pPr>
                  <w:pStyle w:val="Listenabsatz"/>
                  <w:spacing w:after="0" w:line="240" w:lineRule="auto"/>
                  <w:ind w:left="0"/>
                  <w:jc w:val="center"/>
                  <w:rPr>
                    <w:rFonts w:ascii="Arial" w:hAnsi="Arial" w:cs="Arial"/>
                    <w:b/>
                    <w:i/>
                  </w:rPr>
                </w:pPr>
                <w:r w:rsidRPr="00631993">
                  <w:rPr>
                    <w:rFonts w:ascii="Arial" w:hAnsi="Arial" w:cs="Arial"/>
                    <w:b/>
                  </w:rPr>
                  <w:sym w:font="Wingdings" w:char="F0FE"/>
                </w:r>
              </w:p>
            </w:tc>
          </w:sdtContent>
        </w:sdt>
      </w:tr>
      <w:tr w:rsidR="00F37C87" w:rsidRPr="00B51CF8" w:rsidTr="00323ECA">
        <w:tc>
          <w:tcPr>
            <w:tcW w:w="8820" w:type="dxa"/>
            <w:gridSpan w:val="2"/>
          </w:tcPr>
          <w:p w:rsidR="00F37C87" w:rsidRPr="00B51CF8" w:rsidRDefault="00F37C87" w:rsidP="001F6738">
            <w:pPr>
              <w:pStyle w:val="Listenabsatz"/>
              <w:spacing w:after="0" w:line="240" w:lineRule="auto"/>
              <w:ind w:left="0"/>
              <w:jc w:val="center"/>
              <w:rPr>
                <w:rFonts w:ascii="Arial" w:hAnsi="Arial" w:cs="Arial"/>
                <w:highlight w:val="yellow"/>
              </w:rPr>
            </w:pPr>
          </w:p>
        </w:tc>
      </w:tr>
      <w:tr w:rsidR="00A7071D" w:rsidRPr="008D7D24" w:rsidTr="00323ECA">
        <w:trPr>
          <w:trHeight w:val="527"/>
        </w:trPr>
        <w:tc>
          <w:tcPr>
            <w:tcW w:w="8112" w:type="dxa"/>
            <w:vAlign w:val="center"/>
          </w:tcPr>
          <w:p w:rsidR="00A7071D" w:rsidRPr="00A674F4" w:rsidRDefault="001F759F" w:rsidP="00DF675D">
            <w:pPr>
              <w:pStyle w:val="Listenabsatz"/>
              <w:numPr>
                <w:ilvl w:val="0"/>
                <w:numId w:val="7"/>
              </w:numPr>
              <w:spacing w:after="0" w:line="240" w:lineRule="auto"/>
              <w:rPr>
                <w:rFonts w:ascii="Arial" w:hAnsi="Arial" w:cs="Arial"/>
              </w:rPr>
            </w:pPr>
            <w:r w:rsidRPr="00A674F4">
              <w:rPr>
                <w:rFonts w:ascii="Arial" w:hAnsi="Arial" w:cs="Arial"/>
              </w:rPr>
              <w:t>Anzahl der Mitarbeiter, davon Anzahl der Wirtschaftsprüfer</w:t>
            </w:r>
          </w:p>
        </w:tc>
        <w:sdt>
          <w:sdtPr>
            <w:rPr>
              <w:rFonts w:ascii="Arial" w:hAnsi="Arial" w:cs="Arial"/>
              <w:b/>
            </w:rPr>
            <w:id w:val="-886573414"/>
            <w14:checkbox>
              <w14:checked w14:val="0"/>
              <w14:checkedState w14:val="2612" w14:font="MS Gothic"/>
              <w14:uncheckedState w14:val="2610" w14:font="MS Gothic"/>
            </w14:checkbox>
          </w:sdtPr>
          <w:sdtEndPr/>
          <w:sdtContent>
            <w:tc>
              <w:tcPr>
                <w:tcW w:w="708" w:type="dxa"/>
                <w:vAlign w:val="center"/>
              </w:tcPr>
              <w:p w:rsidR="00A7071D" w:rsidRPr="008D7D24" w:rsidRDefault="00A7071D" w:rsidP="00F37C87">
                <w:pPr>
                  <w:pStyle w:val="Listenabsatz"/>
                  <w:spacing w:after="0" w:line="240" w:lineRule="auto"/>
                  <w:ind w:left="0"/>
                  <w:jc w:val="center"/>
                  <w:rPr>
                    <w:rFonts w:ascii="Arial" w:hAnsi="Arial" w:cs="Arial"/>
                    <w:b/>
                  </w:rPr>
                </w:pPr>
                <w:r w:rsidRPr="008D7D24">
                  <w:rPr>
                    <w:rFonts w:ascii="MS Gothic" w:eastAsia="MS Gothic" w:hAnsi="MS Gothic" w:cs="MS Gothic" w:hint="eastAsia"/>
                    <w:b/>
                  </w:rPr>
                  <w:t>☐</w:t>
                </w:r>
              </w:p>
            </w:tc>
          </w:sdtContent>
        </w:sdt>
      </w:tr>
      <w:tr w:rsidR="002F46FC" w:rsidRPr="00B51CF8" w:rsidTr="006522FB">
        <w:trPr>
          <w:trHeight w:val="527"/>
        </w:trPr>
        <w:tc>
          <w:tcPr>
            <w:tcW w:w="8112" w:type="dxa"/>
            <w:shd w:val="clear" w:color="auto" w:fill="auto"/>
            <w:vAlign w:val="center"/>
          </w:tcPr>
          <w:p w:rsidR="002F46FC" w:rsidRPr="00A674F4" w:rsidRDefault="001F759F" w:rsidP="00DF675D">
            <w:pPr>
              <w:pStyle w:val="Listenabsatz"/>
              <w:numPr>
                <w:ilvl w:val="0"/>
                <w:numId w:val="7"/>
              </w:numPr>
              <w:spacing w:after="0" w:line="240" w:lineRule="auto"/>
              <w:rPr>
                <w:rFonts w:ascii="Arial" w:hAnsi="Arial" w:cs="Arial"/>
              </w:rPr>
            </w:pPr>
            <w:r w:rsidRPr="00A674F4">
              <w:rPr>
                <w:rFonts w:ascii="Arial" w:hAnsi="Arial" w:cs="Arial"/>
              </w:rPr>
              <w:t>Umsatz der letzten 3 abgeschlossenen Geschäftsjahre</w:t>
            </w:r>
          </w:p>
        </w:tc>
        <w:sdt>
          <w:sdtPr>
            <w:rPr>
              <w:rFonts w:ascii="Arial" w:hAnsi="Arial" w:cs="Arial"/>
              <w:b/>
            </w:rPr>
            <w:id w:val="1145859067"/>
            <w14:checkbox>
              <w14:checked w14:val="0"/>
              <w14:checkedState w14:val="2612" w14:font="MS Gothic"/>
              <w14:uncheckedState w14:val="2610" w14:font="MS Gothic"/>
            </w14:checkbox>
          </w:sdtPr>
          <w:sdtEndPr/>
          <w:sdtContent>
            <w:tc>
              <w:tcPr>
                <w:tcW w:w="708" w:type="dxa"/>
                <w:vAlign w:val="center"/>
              </w:tcPr>
              <w:p w:rsidR="002F46FC" w:rsidRDefault="002F46FC" w:rsidP="00C1311A">
                <w:pPr>
                  <w:pStyle w:val="Listenabsatz"/>
                  <w:spacing w:after="0" w:line="240" w:lineRule="auto"/>
                  <w:ind w:left="0"/>
                  <w:jc w:val="center"/>
                  <w:rPr>
                    <w:rFonts w:ascii="Arial" w:hAnsi="Arial" w:cs="Arial"/>
                    <w:b/>
                  </w:rPr>
                </w:pPr>
                <w:r>
                  <w:rPr>
                    <w:rFonts w:ascii="MS Gothic" w:eastAsia="MS Gothic" w:hAnsi="MS Gothic" w:cs="Arial" w:hint="eastAsia"/>
                    <w:b/>
                  </w:rPr>
                  <w:t>☐</w:t>
                </w:r>
              </w:p>
            </w:tc>
          </w:sdtContent>
        </w:sdt>
      </w:tr>
      <w:tr w:rsidR="00C0140F" w:rsidRPr="00B51CF8" w:rsidTr="006522FB">
        <w:trPr>
          <w:trHeight w:val="527"/>
        </w:trPr>
        <w:tc>
          <w:tcPr>
            <w:tcW w:w="8112" w:type="dxa"/>
            <w:shd w:val="clear" w:color="auto" w:fill="auto"/>
            <w:vAlign w:val="center"/>
          </w:tcPr>
          <w:p w:rsidR="00C0140F" w:rsidRPr="00A674F4" w:rsidRDefault="009F2838" w:rsidP="00DF675D">
            <w:pPr>
              <w:pStyle w:val="Listenabsatz"/>
              <w:numPr>
                <w:ilvl w:val="0"/>
                <w:numId w:val="7"/>
              </w:numPr>
              <w:spacing w:after="0" w:line="240" w:lineRule="auto"/>
              <w:rPr>
                <w:rFonts w:ascii="Arial" w:hAnsi="Arial" w:cs="Arial"/>
              </w:rPr>
            </w:pPr>
            <w:r w:rsidRPr="00A674F4">
              <w:rPr>
                <w:rFonts w:ascii="Arial" w:hAnsi="Arial" w:cs="Arial"/>
              </w:rPr>
              <w:t>Anzahl der verfügbaren DV-Spezialisten</w:t>
            </w:r>
          </w:p>
        </w:tc>
        <w:sdt>
          <w:sdtPr>
            <w:rPr>
              <w:rFonts w:ascii="Arial" w:hAnsi="Arial" w:cs="Arial"/>
              <w:b/>
            </w:rPr>
            <w:id w:val="282618440"/>
            <w14:checkbox>
              <w14:checked w14:val="0"/>
              <w14:checkedState w14:val="2612" w14:font="MS Gothic"/>
              <w14:uncheckedState w14:val="2610" w14:font="MS Gothic"/>
            </w14:checkbox>
          </w:sdtPr>
          <w:sdtEndPr/>
          <w:sdtContent>
            <w:tc>
              <w:tcPr>
                <w:tcW w:w="708" w:type="dxa"/>
                <w:vAlign w:val="center"/>
              </w:tcPr>
              <w:p w:rsidR="00C0140F" w:rsidRDefault="009F2838" w:rsidP="00C1311A">
                <w:pPr>
                  <w:pStyle w:val="Listenabsatz"/>
                  <w:spacing w:after="0" w:line="240" w:lineRule="auto"/>
                  <w:ind w:left="0"/>
                  <w:jc w:val="center"/>
                  <w:rPr>
                    <w:rFonts w:ascii="Arial" w:hAnsi="Arial" w:cs="Arial"/>
                    <w:b/>
                  </w:rPr>
                </w:pPr>
                <w:r>
                  <w:rPr>
                    <w:rFonts w:ascii="MS Gothic" w:eastAsia="MS Gothic" w:hAnsi="MS Gothic" w:cs="Arial" w:hint="eastAsia"/>
                    <w:b/>
                  </w:rPr>
                  <w:t>☐</w:t>
                </w:r>
              </w:p>
            </w:tc>
          </w:sdtContent>
        </w:sdt>
      </w:tr>
      <w:tr w:rsidR="009F2838" w:rsidRPr="008D7D24" w:rsidTr="00F14499">
        <w:trPr>
          <w:trHeight w:val="527"/>
        </w:trPr>
        <w:tc>
          <w:tcPr>
            <w:tcW w:w="8112" w:type="dxa"/>
            <w:vAlign w:val="center"/>
          </w:tcPr>
          <w:p w:rsidR="009F2838" w:rsidRPr="00A674F4" w:rsidRDefault="009F2838" w:rsidP="00F14499">
            <w:pPr>
              <w:pStyle w:val="Listenabsatz"/>
              <w:numPr>
                <w:ilvl w:val="0"/>
                <w:numId w:val="7"/>
              </w:numPr>
              <w:spacing w:after="0" w:line="240" w:lineRule="auto"/>
              <w:rPr>
                <w:rFonts w:ascii="Arial" w:hAnsi="Arial" w:cs="Arial"/>
              </w:rPr>
            </w:pPr>
            <w:r w:rsidRPr="00A674F4">
              <w:rPr>
                <w:rFonts w:ascii="Arial" w:hAnsi="Arial" w:cs="Arial"/>
              </w:rPr>
              <w:t>Sichere Beherrschung der deutschen Sprache in Wort und Schrift</w:t>
            </w:r>
          </w:p>
        </w:tc>
        <w:sdt>
          <w:sdtPr>
            <w:rPr>
              <w:rFonts w:ascii="Arial" w:hAnsi="Arial" w:cs="Arial"/>
              <w:b/>
            </w:rPr>
            <w:id w:val="-405149675"/>
            <w14:checkbox>
              <w14:checked w14:val="0"/>
              <w14:checkedState w14:val="2612" w14:font="MS Gothic"/>
              <w14:uncheckedState w14:val="2610" w14:font="MS Gothic"/>
            </w14:checkbox>
          </w:sdtPr>
          <w:sdtEndPr/>
          <w:sdtContent>
            <w:tc>
              <w:tcPr>
                <w:tcW w:w="708" w:type="dxa"/>
                <w:vAlign w:val="center"/>
              </w:tcPr>
              <w:p w:rsidR="009F2838" w:rsidRPr="008D7D24" w:rsidRDefault="009F2838" w:rsidP="00F14499">
                <w:pPr>
                  <w:pStyle w:val="Listenabsatz"/>
                  <w:spacing w:after="0" w:line="240" w:lineRule="auto"/>
                  <w:ind w:left="0"/>
                  <w:jc w:val="center"/>
                  <w:rPr>
                    <w:rFonts w:ascii="Arial" w:hAnsi="Arial" w:cs="Arial"/>
                    <w:b/>
                  </w:rPr>
                </w:pPr>
                <w:r w:rsidRPr="008D7D24">
                  <w:rPr>
                    <w:rFonts w:ascii="MS Gothic" w:eastAsia="MS Gothic" w:hAnsi="MS Gothic" w:cs="MS Gothic" w:hint="eastAsia"/>
                    <w:b/>
                  </w:rPr>
                  <w:t>☐</w:t>
                </w:r>
              </w:p>
            </w:tc>
          </w:sdtContent>
        </w:sdt>
      </w:tr>
      <w:tr w:rsidR="009F2838" w:rsidTr="00F14499">
        <w:trPr>
          <w:trHeight w:val="527"/>
        </w:trPr>
        <w:tc>
          <w:tcPr>
            <w:tcW w:w="8112" w:type="dxa"/>
            <w:shd w:val="clear" w:color="auto" w:fill="auto"/>
            <w:vAlign w:val="center"/>
          </w:tcPr>
          <w:p w:rsidR="009F2838" w:rsidRPr="00A674F4" w:rsidRDefault="009F2838" w:rsidP="00F14499">
            <w:pPr>
              <w:pStyle w:val="Listenabsatz"/>
              <w:numPr>
                <w:ilvl w:val="0"/>
                <w:numId w:val="7"/>
              </w:numPr>
              <w:spacing w:after="0" w:line="240" w:lineRule="auto"/>
              <w:rPr>
                <w:rFonts w:ascii="Arial" w:hAnsi="Arial" w:cs="Arial"/>
              </w:rPr>
            </w:pPr>
            <w:r w:rsidRPr="00A674F4">
              <w:rPr>
                <w:rFonts w:ascii="Arial" w:hAnsi="Arial" w:cs="Arial"/>
              </w:rPr>
              <w:t>Bilanzauszug des letzten Geschäftsjahres</w:t>
            </w:r>
          </w:p>
        </w:tc>
        <w:sdt>
          <w:sdtPr>
            <w:rPr>
              <w:rFonts w:ascii="Arial" w:hAnsi="Arial" w:cs="Arial"/>
              <w:b/>
            </w:rPr>
            <w:id w:val="-1524248575"/>
            <w14:checkbox>
              <w14:checked w14:val="0"/>
              <w14:checkedState w14:val="2612" w14:font="MS Gothic"/>
              <w14:uncheckedState w14:val="2610" w14:font="MS Gothic"/>
            </w14:checkbox>
          </w:sdtPr>
          <w:sdtEndPr/>
          <w:sdtContent>
            <w:tc>
              <w:tcPr>
                <w:tcW w:w="708" w:type="dxa"/>
                <w:vAlign w:val="center"/>
              </w:tcPr>
              <w:p w:rsidR="009F2838" w:rsidRDefault="009F2838" w:rsidP="00F14499">
                <w:pPr>
                  <w:pStyle w:val="Listenabsatz"/>
                  <w:spacing w:after="0" w:line="240" w:lineRule="auto"/>
                  <w:ind w:left="0"/>
                  <w:jc w:val="center"/>
                  <w:rPr>
                    <w:rFonts w:ascii="Arial" w:hAnsi="Arial" w:cs="Arial"/>
                    <w:b/>
                  </w:rPr>
                </w:pPr>
                <w:r>
                  <w:rPr>
                    <w:rFonts w:ascii="MS Gothic" w:eastAsia="MS Gothic" w:hAnsi="MS Gothic" w:cs="Arial" w:hint="eastAsia"/>
                    <w:b/>
                  </w:rPr>
                  <w:t>☐</w:t>
                </w:r>
              </w:p>
            </w:tc>
          </w:sdtContent>
        </w:sdt>
      </w:tr>
      <w:tr w:rsidR="009F2838" w:rsidTr="00F14499">
        <w:trPr>
          <w:trHeight w:val="527"/>
        </w:trPr>
        <w:tc>
          <w:tcPr>
            <w:tcW w:w="8112" w:type="dxa"/>
            <w:shd w:val="clear" w:color="auto" w:fill="auto"/>
            <w:vAlign w:val="center"/>
          </w:tcPr>
          <w:p w:rsidR="009F2838" w:rsidRPr="00A674F4" w:rsidRDefault="009F2838" w:rsidP="00F14499">
            <w:pPr>
              <w:pStyle w:val="Listenabsatz"/>
              <w:numPr>
                <w:ilvl w:val="0"/>
                <w:numId w:val="7"/>
              </w:numPr>
              <w:spacing w:after="0" w:line="240" w:lineRule="auto"/>
              <w:rPr>
                <w:rFonts w:ascii="Arial" w:hAnsi="Arial" w:cs="Arial"/>
              </w:rPr>
            </w:pPr>
            <w:r w:rsidRPr="00A674F4">
              <w:rPr>
                <w:rFonts w:ascii="Arial" w:hAnsi="Arial" w:cs="Arial"/>
              </w:rPr>
              <w:t>Unternehmensdarstellung</w:t>
            </w:r>
          </w:p>
        </w:tc>
        <w:sdt>
          <w:sdtPr>
            <w:rPr>
              <w:rFonts w:ascii="Arial" w:hAnsi="Arial" w:cs="Arial"/>
              <w:b/>
            </w:rPr>
            <w:id w:val="487065705"/>
            <w14:checkbox>
              <w14:checked w14:val="0"/>
              <w14:checkedState w14:val="2612" w14:font="MS Gothic"/>
              <w14:uncheckedState w14:val="2610" w14:font="MS Gothic"/>
            </w14:checkbox>
          </w:sdtPr>
          <w:sdtEndPr/>
          <w:sdtContent>
            <w:tc>
              <w:tcPr>
                <w:tcW w:w="708" w:type="dxa"/>
                <w:vAlign w:val="center"/>
              </w:tcPr>
              <w:p w:rsidR="009F2838" w:rsidRDefault="009F2838" w:rsidP="00F14499">
                <w:pPr>
                  <w:pStyle w:val="Listenabsatz"/>
                  <w:spacing w:after="0" w:line="240" w:lineRule="auto"/>
                  <w:ind w:left="0"/>
                  <w:jc w:val="center"/>
                  <w:rPr>
                    <w:rFonts w:ascii="Arial" w:hAnsi="Arial" w:cs="Arial"/>
                    <w:b/>
                  </w:rPr>
                </w:pPr>
                <w:r>
                  <w:rPr>
                    <w:rFonts w:ascii="MS Gothic" w:eastAsia="MS Gothic" w:hAnsi="MS Gothic" w:cs="Arial" w:hint="eastAsia"/>
                    <w:b/>
                  </w:rPr>
                  <w:t>☐</w:t>
                </w:r>
              </w:p>
            </w:tc>
          </w:sdtContent>
        </w:sdt>
      </w:tr>
      <w:tr w:rsidR="009F2838" w:rsidTr="00F14499">
        <w:trPr>
          <w:trHeight w:val="527"/>
        </w:trPr>
        <w:tc>
          <w:tcPr>
            <w:tcW w:w="8112" w:type="dxa"/>
            <w:shd w:val="clear" w:color="auto" w:fill="auto"/>
            <w:vAlign w:val="center"/>
          </w:tcPr>
          <w:p w:rsidR="009F2838" w:rsidRPr="00A674F4" w:rsidRDefault="009F2838" w:rsidP="00F14499">
            <w:pPr>
              <w:pStyle w:val="Listenabsatz"/>
              <w:numPr>
                <w:ilvl w:val="0"/>
                <w:numId w:val="7"/>
              </w:numPr>
              <w:spacing w:after="0" w:line="240" w:lineRule="auto"/>
              <w:rPr>
                <w:rFonts w:ascii="Arial" w:hAnsi="Arial" w:cs="Arial"/>
              </w:rPr>
            </w:pPr>
            <w:r w:rsidRPr="00A674F4">
              <w:rPr>
                <w:rFonts w:ascii="Arial" w:hAnsi="Arial" w:cs="Arial"/>
              </w:rPr>
              <w:t>Nachweis der Qualifikation der Wirtschaftsprüfer, die den Auftrag ausführen</w:t>
            </w:r>
          </w:p>
        </w:tc>
        <w:sdt>
          <w:sdtPr>
            <w:rPr>
              <w:rFonts w:ascii="Arial" w:hAnsi="Arial" w:cs="Arial"/>
              <w:b/>
            </w:rPr>
            <w:id w:val="-554705134"/>
            <w14:checkbox>
              <w14:checked w14:val="0"/>
              <w14:checkedState w14:val="2612" w14:font="MS Gothic"/>
              <w14:uncheckedState w14:val="2610" w14:font="MS Gothic"/>
            </w14:checkbox>
          </w:sdtPr>
          <w:sdtEndPr/>
          <w:sdtContent>
            <w:tc>
              <w:tcPr>
                <w:tcW w:w="708" w:type="dxa"/>
                <w:vAlign w:val="center"/>
              </w:tcPr>
              <w:p w:rsidR="009F2838" w:rsidRDefault="009F2838" w:rsidP="00F14499">
                <w:pPr>
                  <w:pStyle w:val="Listenabsatz"/>
                  <w:spacing w:after="0" w:line="240" w:lineRule="auto"/>
                  <w:ind w:left="0"/>
                  <w:jc w:val="center"/>
                  <w:rPr>
                    <w:rFonts w:ascii="Arial" w:hAnsi="Arial" w:cs="Arial"/>
                    <w:b/>
                  </w:rPr>
                </w:pPr>
                <w:r>
                  <w:rPr>
                    <w:rFonts w:ascii="MS Gothic" w:eastAsia="MS Gothic" w:hAnsi="MS Gothic" w:cs="Arial" w:hint="eastAsia"/>
                    <w:b/>
                  </w:rPr>
                  <w:t>☐</w:t>
                </w:r>
              </w:p>
            </w:tc>
          </w:sdtContent>
        </w:sdt>
      </w:tr>
      <w:tr w:rsidR="00D8205B" w:rsidRPr="00B51CF8" w:rsidTr="003723FB">
        <w:tc>
          <w:tcPr>
            <w:tcW w:w="8820" w:type="dxa"/>
            <w:gridSpan w:val="2"/>
          </w:tcPr>
          <w:p w:rsidR="00D8205B" w:rsidRPr="00B51CF8" w:rsidRDefault="00D8205B" w:rsidP="003723FB">
            <w:pPr>
              <w:pStyle w:val="Listenabsatz"/>
              <w:spacing w:after="0" w:line="240" w:lineRule="auto"/>
              <w:ind w:left="0"/>
              <w:jc w:val="center"/>
              <w:rPr>
                <w:rFonts w:ascii="Arial" w:hAnsi="Arial" w:cs="Arial"/>
                <w:highlight w:val="yellow"/>
              </w:rPr>
            </w:pPr>
          </w:p>
        </w:tc>
      </w:tr>
      <w:tr w:rsidR="00495D76" w:rsidRPr="00631993" w:rsidTr="003723FB">
        <w:trPr>
          <w:trHeight w:val="270"/>
        </w:trPr>
        <w:tc>
          <w:tcPr>
            <w:tcW w:w="8112" w:type="dxa"/>
            <w:shd w:val="clear" w:color="auto" w:fill="B8CCE4" w:themeFill="accent1" w:themeFillTint="66"/>
            <w:vAlign w:val="center"/>
          </w:tcPr>
          <w:p w:rsidR="00495D76" w:rsidRPr="00D84399" w:rsidRDefault="009F2838" w:rsidP="003723FB">
            <w:pPr>
              <w:pStyle w:val="Listenabsatz"/>
              <w:spacing w:after="0" w:line="240" w:lineRule="auto"/>
              <w:ind w:left="0"/>
              <w:rPr>
                <w:rFonts w:ascii="Arial" w:hAnsi="Arial" w:cs="Arial"/>
                <w:b/>
                <w:i/>
                <w:sz w:val="20"/>
                <w:szCs w:val="24"/>
              </w:rPr>
            </w:pPr>
            <w:r>
              <w:rPr>
                <w:rFonts w:ascii="Arial" w:hAnsi="Arial" w:cs="Arial"/>
                <w:b/>
                <w:i/>
                <w:sz w:val="20"/>
                <w:szCs w:val="24"/>
              </w:rPr>
              <w:t>b) Fachkunde</w:t>
            </w:r>
          </w:p>
        </w:tc>
        <w:sdt>
          <w:sdtPr>
            <w:rPr>
              <w:rFonts w:ascii="Arial" w:hAnsi="Arial" w:cs="Arial"/>
              <w:b/>
            </w:rPr>
            <w:id w:val="669442503"/>
            <w14:checkbox>
              <w14:checked w14:val="1"/>
              <w14:checkedState w14:val="00FE" w14:font="Wingdings"/>
              <w14:uncheckedState w14:val="2610" w14:font="MS Gothic"/>
            </w14:checkbox>
          </w:sdtPr>
          <w:sdtEndPr/>
          <w:sdtContent>
            <w:tc>
              <w:tcPr>
                <w:tcW w:w="708" w:type="dxa"/>
                <w:shd w:val="clear" w:color="auto" w:fill="B8CCE4" w:themeFill="accent1" w:themeFillTint="66"/>
                <w:vAlign w:val="center"/>
              </w:tcPr>
              <w:p w:rsidR="00495D76" w:rsidRPr="00631993" w:rsidRDefault="00495D76" w:rsidP="003723FB">
                <w:pPr>
                  <w:pStyle w:val="Listenabsatz"/>
                  <w:spacing w:after="0" w:line="240" w:lineRule="auto"/>
                  <w:ind w:left="0"/>
                  <w:jc w:val="center"/>
                  <w:rPr>
                    <w:rFonts w:ascii="Arial" w:hAnsi="Arial" w:cs="Arial"/>
                    <w:b/>
                    <w:i/>
                  </w:rPr>
                </w:pPr>
                <w:r w:rsidRPr="00631993">
                  <w:rPr>
                    <w:rFonts w:ascii="Arial" w:hAnsi="Arial" w:cs="Arial"/>
                    <w:b/>
                  </w:rPr>
                  <w:sym w:font="Wingdings" w:char="F0FE"/>
                </w:r>
              </w:p>
            </w:tc>
          </w:sdtContent>
        </w:sdt>
      </w:tr>
      <w:tr w:rsidR="009F2838" w:rsidRPr="00B51CF8" w:rsidTr="00F14499">
        <w:tc>
          <w:tcPr>
            <w:tcW w:w="8820" w:type="dxa"/>
            <w:gridSpan w:val="2"/>
          </w:tcPr>
          <w:p w:rsidR="009F2838" w:rsidRPr="00B51CF8" w:rsidRDefault="009F2838" w:rsidP="00F14499">
            <w:pPr>
              <w:pStyle w:val="Listenabsatz"/>
              <w:spacing w:after="0" w:line="240" w:lineRule="auto"/>
              <w:ind w:left="0"/>
              <w:jc w:val="center"/>
              <w:rPr>
                <w:rFonts w:ascii="Arial" w:hAnsi="Arial" w:cs="Arial"/>
                <w:highlight w:val="yellow"/>
              </w:rPr>
            </w:pPr>
          </w:p>
        </w:tc>
      </w:tr>
      <w:tr w:rsidR="00143047" w:rsidRPr="00B51CF8" w:rsidTr="003723FB">
        <w:trPr>
          <w:trHeight w:val="527"/>
        </w:trPr>
        <w:tc>
          <w:tcPr>
            <w:tcW w:w="8112" w:type="dxa"/>
            <w:shd w:val="clear" w:color="auto" w:fill="auto"/>
            <w:vAlign w:val="center"/>
          </w:tcPr>
          <w:p w:rsidR="00143047" w:rsidRPr="006522FB" w:rsidRDefault="009F2838" w:rsidP="003723FB">
            <w:pPr>
              <w:pStyle w:val="Listenabsatz"/>
              <w:numPr>
                <w:ilvl w:val="0"/>
                <w:numId w:val="7"/>
              </w:numPr>
              <w:spacing w:after="0" w:line="240" w:lineRule="auto"/>
              <w:rPr>
                <w:rFonts w:ascii="Arial" w:hAnsi="Arial" w:cs="Arial"/>
              </w:rPr>
            </w:pPr>
            <w:r>
              <w:rPr>
                <w:rFonts w:ascii="Arial" w:hAnsi="Arial" w:cs="Arial"/>
              </w:rPr>
              <w:t xml:space="preserve">Erfahrung bei staatlich finanzierten </w:t>
            </w:r>
            <w:r w:rsidR="008B0B77">
              <w:rPr>
                <w:rFonts w:ascii="Arial" w:hAnsi="Arial" w:cs="Arial"/>
              </w:rPr>
              <w:t xml:space="preserve">gemeinnützigen </w:t>
            </w:r>
            <w:r>
              <w:rPr>
                <w:rFonts w:ascii="Arial" w:hAnsi="Arial" w:cs="Arial"/>
              </w:rPr>
              <w:t>Einrichtungen (öffentl</w:t>
            </w:r>
            <w:r>
              <w:rPr>
                <w:rFonts w:ascii="Arial" w:hAnsi="Arial" w:cs="Arial"/>
              </w:rPr>
              <w:t>i</w:t>
            </w:r>
            <w:r>
              <w:rPr>
                <w:rFonts w:ascii="Arial" w:hAnsi="Arial" w:cs="Arial"/>
              </w:rPr>
              <w:t>che Auftraggeber)</w:t>
            </w:r>
            <w:r w:rsidR="00143047">
              <w:rPr>
                <w:rFonts w:ascii="Arial" w:hAnsi="Arial" w:cs="Arial"/>
              </w:rPr>
              <w:t xml:space="preserve"> </w:t>
            </w:r>
          </w:p>
        </w:tc>
        <w:sdt>
          <w:sdtPr>
            <w:rPr>
              <w:rFonts w:ascii="Arial" w:hAnsi="Arial" w:cs="Arial"/>
              <w:b/>
            </w:rPr>
            <w:id w:val="-772239360"/>
            <w14:checkbox>
              <w14:checked w14:val="0"/>
              <w14:checkedState w14:val="2612" w14:font="MS Gothic"/>
              <w14:uncheckedState w14:val="2610" w14:font="MS Gothic"/>
            </w14:checkbox>
          </w:sdtPr>
          <w:sdtEndPr/>
          <w:sdtContent>
            <w:tc>
              <w:tcPr>
                <w:tcW w:w="708" w:type="dxa"/>
                <w:vAlign w:val="center"/>
              </w:tcPr>
              <w:p w:rsidR="00143047" w:rsidRPr="006522FB" w:rsidRDefault="008E57EA" w:rsidP="003723FB">
                <w:pPr>
                  <w:pStyle w:val="Listenabsatz"/>
                  <w:spacing w:after="0" w:line="240" w:lineRule="auto"/>
                  <w:ind w:left="0"/>
                  <w:jc w:val="center"/>
                  <w:rPr>
                    <w:rFonts w:ascii="Arial" w:hAnsi="Arial" w:cs="Arial"/>
                    <w:b/>
                  </w:rPr>
                </w:pPr>
                <w:r>
                  <w:rPr>
                    <w:rFonts w:ascii="MS Gothic" w:eastAsia="MS Gothic" w:hAnsi="MS Gothic" w:cs="Arial" w:hint="eastAsia"/>
                    <w:b/>
                  </w:rPr>
                  <w:t>☐</w:t>
                </w:r>
              </w:p>
            </w:tc>
          </w:sdtContent>
        </w:sdt>
      </w:tr>
      <w:tr w:rsidR="00143047" w:rsidRPr="006522FB" w:rsidTr="003723FB">
        <w:trPr>
          <w:trHeight w:val="527"/>
        </w:trPr>
        <w:tc>
          <w:tcPr>
            <w:tcW w:w="8112" w:type="dxa"/>
            <w:shd w:val="clear" w:color="auto" w:fill="auto"/>
            <w:vAlign w:val="center"/>
          </w:tcPr>
          <w:p w:rsidR="00143047" w:rsidRPr="006522FB" w:rsidRDefault="009F2838" w:rsidP="003723FB">
            <w:pPr>
              <w:pStyle w:val="Listenabsatz"/>
              <w:numPr>
                <w:ilvl w:val="0"/>
                <w:numId w:val="7"/>
              </w:numPr>
              <w:spacing w:after="0" w:line="240" w:lineRule="auto"/>
              <w:rPr>
                <w:rFonts w:ascii="Arial" w:hAnsi="Arial" w:cs="Arial"/>
              </w:rPr>
            </w:pPr>
            <w:r>
              <w:rPr>
                <w:rFonts w:ascii="Arial" w:hAnsi="Arial" w:cs="Arial"/>
              </w:rPr>
              <w:t>Entsprechende Referenznachweise, mind. 3</w:t>
            </w:r>
          </w:p>
        </w:tc>
        <w:sdt>
          <w:sdtPr>
            <w:rPr>
              <w:rFonts w:ascii="Arial" w:hAnsi="Arial" w:cs="Arial"/>
              <w:b/>
            </w:rPr>
            <w:id w:val="552209426"/>
            <w14:checkbox>
              <w14:checked w14:val="0"/>
              <w14:checkedState w14:val="2612" w14:font="MS Gothic"/>
              <w14:uncheckedState w14:val="2610" w14:font="MS Gothic"/>
            </w14:checkbox>
          </w:sdtPr>
          <w:sdtEndPr/>
          <w:sdtContent>
            <w:tc>
              <w:tcPr>
                <w:tcW w:w="708" w:type="dxa"/>
                <w:vAlign w:val="center"/>
              </w:tcPr>
              <w:p w:rsidR="00143047" w:rsidRPr="006522FB" w:rsidRDefault="00143047" w:rsidP="003723FB">
                <w:pPr>
                  <w:pStyle w:val="Listenabsatz"/>
                  <w:spacing w:after="0" w:line="240" w:lineRule="auto"/>
                  <w:ind w:left="0"/>
                  <w:jc w:val="center"/>
                  <w:rPr>
                    <w:rFonts w:ascii="Arial" w:hAnsi="Arial" w:cs="Arial"/>
                    <w:b/>
                  </w:rPr>
                </w:pPr>
                <w:r w:rsidRPr="006522FB">
                  <w:rPr>
                    <w:rFonts w:ascii="MS Gothic" w:eastAsia="MS Gothic" w:hAnsi="MS Gothic" w:cs="MS Gothic" w:hint="eastAsia"/>
                    <w:b/>
                  </w:rPr>
                  <w:t>☐</w:t>
                </w:r>
              </w:p>
            </w:tc>
          </w:sdtContent>
        </w:sdt>
      </w:tr>
      <w:tr w:rsidR="009F2838" w:rsidRPr="006522FB" w:rsidTr="003723FB">
        <w:trPr>
          <w:trHeight w:val="527"/>
        </w:trPr>
        <w:tc>
          <w:tcPr>
            <w:tcW w:w="8112" w:type="dxa"/>
            <w:shd w:val="clear" w:color="auto" w:fill="auto"/>
            <w:vAlign w:val="center"/>
          </w:tcPr>
          <w:p w:rsidR="009F2838" w:rsidRDefault="009F2838" w:rsidP="003723FB">
            <w:pPr>
              <w:pStyle w:val="Listenabsatz"/>
              <w:numPr>
                <w:ilvl w:val="0"/>
                <w:numId w:val="7"/>
              </w:numPr>
              <w:spacing w:after="0" w:line="240" w:lineRule="auto"/>
              <w:rPr>
                <w:rFonts w:ascii="Arial" w:hAnsi="Arial" w:cs="Arial"/>
              </w:rPr>
            </w:pPr>
            <w:r>
              <w:rPr>
                <w:rFonts w:ascii="Arial" w:hAnsi="Arial" w:cs="Arial"/>
              </w:rPr>
              <w:t>Kenntnisse und Erfahrungen im Bereich Enterprise Ressource Planing-Systeme</w:t>
            </w:r>
          </w:p>
        </w:tc>
        <w:sdt>
          <w:sdtPr>
            <w:rPr>
              <w:rFonts w:ascii="Arial" w:hAnsi="Arial" w:cs="Arial"/>
              <w:b/>
            </w:rPr>
            <w:id w:val="204689604"/>
            <w14:checkbox>
              <w14:checked w14:val="0"/>
              <w14:checkedState w14:val="2612" w14:font="MS Gothic"/>
              <w14:uncheckedState w14:val="2610" w14:font="MS Gothic"/>
            </w14:checkbox>
          </w:sdtPr>
          <w:sdtEndPr/>
          <w:sdtContent>
            <w:tc>
              <w:tcPr>
                <w:tcW w:w="708" w:type="dxa"/>
                <w:vAlign w:val="center"/>
              </w:tcPr>
              <w:p w:rsidR="009F2838" w:rsidRDefault="008E57EA" w:rsidP="003723FB">
                <w:pPr>
                  <w:pStyle w:val="Listenabsatz"/>
                  <w:spacing w:after="0" w:line="240" w:lineRule="auto"/>
                  <w:ind w:left="0"/>
                  <w:jc w:val="center"/>
                  <w:rPr>
                    <w:rFonts w:ascii="Arial" w:hAnsi="Arial" w:cs="Arial"/>
                    <w:b/>
                  </w:rPr>
                </w:pPr>
                <w:r>
                  <w:rPr>
                    <w:rFonts w:ascii="MS Gothic" w:eastAsia="MS Gothic" w:hAnsi="MS Gothic" w:cs="Arial" w:hint="eastAsia"/>
                    <w:b/>
                  </w:rPr>
                  <w:t>☐</w:t>
                </w:r>
              </w:p>
            </w:tc>
          </w:sdtContent>
        </w:sdt>
      </w:tr>
      <w:tr w:rsidR="009F2838" w:rsidRPr="00B51CF8" w:rsidTr="00F14499">
        <w:tc>
          <w:tcPr>
            <w:tcW w:w="8820" w:type="dxa"/>
            <w:gridSpan w:val="2"/>
          </w:tcPr>
          <w:p w:rsidR="009F2838" w:rsidRPr="00B51CF8" w:rsidRDefault="009F2838" w:rsidP="00F14499">
            <w:pPr>
              <w:pStyle w:val="Listenabsatz"/>
              <w:spacing w:after="0" w:line="240" w:lineRule="auto"/>
              <w:ind w:left="0"/>
              <w:jc w:val="center"/>
              <w:rPr>
                <w:rFonts w:ascii="Arial" w:hAnsi="Arial" w:cs="Arial"/>
                <w:highlight w:val="yellow"/>
              </w:rPr>
            </w:pPr>
          </w:p>
        </w:tc>
      </w:tr>
      <w:tr w:rsidR="00182145" w:rsidRPr="00D84399" w:rsidTr="00182145">
        <w:trPr>
          <w:trHeight w:val="270"/>
        </w:trPr>
        <w:tc>
          <w:tcPr>
            <w:tcW w:w="8112" w:type="dxa"/>
            <w:shd w:val="clear" w:color="auto" w:fill="B8CCE4" w:themeFill="accent1" w:themeFillTint="66"/>
            <w:vAlign w:val="center"/>
          </w:tcPr>
          <w:p w:rsidR="00182145" w:rsidRPr="00D84399" w:rsidRDefault="00182145" w:rsidP="00F14499">
            <w:pPr>
              <w:pStyle w:val="Listenabsatz"/>
              <w:spacing w:after="0" w:line="240" w:lineRule="auto"/>
              <w:ind w:left="0"/>
              <w:rPr>
                <w:rFonts w:ascii="Arial" w:hAnsi="Arial" w:cs="Arial"/>
                <w:b/>
                <w:i/>
                <w:sz w:val="20"/>
                <w:szCs w:val="24"/>
              </w:rPr>
            </w:pPr>
            <w:r>
              <w:rPr>
                <w:rFonts w:ascii="Arial" w:hAnsi="Arial" w:cs="Arial"/>
                <w:b/>
                <w:i/>
                <w:sz w:val="20"/>
                <w:szCs w:val="24"/>
              </w:rPr>
              <w:t>c) Zuverlässigkeit</w:t>
            </w:r>
          </w:p>
        </w:tc>
        <w:sdt>
          <w:sdtPr>
            <w:rPr>
              <w:rFonts w:ascii="Arial" w:hAnsi="Arial" w:cs="Arial"/>
              <w:b/>
            </w:rPr>
            <w:id w:val="-1977055945"/>
            <w14:checkbox>
              <w14:checked w14:val="1"/>
              <w14:checkedState w14:val="00FE" w14:font="Wingdings"/>
              <w14:uncheckedState w14:val="2610" w14:font="MS Gothic"/>
            </w14:checkbox>
          </w:sdtPr>
          <w:sdtEndPr/>
          <w:sdtContent>
            <w:tc>
              <w:tcPr>
                <w:tcW w:w="708" w:type="dxa"/>
                <w:shd w:val="clear" w:color="auto" w:fill="B8CCE4" w:themeFill="accent1" w:themeFillTint="66"/>
                <w:vAlign w:val="center"/>
              </w:tcPr>
              <w:p w:rsidR="00182145" w:rsidRPr="00631993" w:rsidRDefault="00182145" w:rsidP="00182145">
                <w:pPr>
                  <w:pStyle w:val="Listenabsatz"/>
                  <w:spacing w:after="0" w:line="240" w:lineRule="auto"/>
                  <w:ind w:left="0"/>
                  <w:jc w:val="center"/>
                  <w:rPr>
                    <w:rFonts w:ascii="Arial" w:hAnsi="Arial" w:cs="Arial"/>
                    <w:b/>
                    <w:i/>
                  </w:rPr>
                </w:pPr>
                <w:r w:rsidRPr="00631993">
                  <w:rPr>
                    <w:rFonts w:ascii="Arial" w:hAnsi="Arial" w:cs="Arial"/>
                    <w:b/>
                  </w:rPr>
                  <w:sym w:font="Wingdings" w:char="F0FE"/>
                </w:r>
              </w:p>
            </w:tc>
          </w:sdtContent>
        </w:sdt>
      </w:tr>
      <w:tr w:rsidR="00182145" w:rsidRPr="00B51CF8" w:rsidTr="00F14499">
        <w:tc>
          <w:tcPr>
            <w:tcW w:w="8820" w:type="dxa"/>
            <w:gridSpan w:val="2"/>
          </w:tcPr>
          <w:p w:rsidR="00182145" w:rsidRPr="00B51CF8" w:rsidRDefault="00182145" w:rsidP="00F14499">
            <w:pPr>
              <w:pStyle w:val="Listenabsatz"/>
              <w:spacing w:after="0" w:line="240" w:lineRule="auto"/>
              <w:ind w:left="0"/>
              <w:jc w:val="center"/>
              <w:rPr>
                <w:rFonts w:ascii="Arial" w:hAnsi="Arial" w:cs="Arial"/>
                <w:highlight w:val="yellow"/>
              </w:rPr>
            </w:pPr>
          </w:p>
        </w:tc>
      </w:tr>
      <w:tr w:rsidR="00182145" w:rsidRPr="006522FB" w:rsidTr="00F14499">
        <w:trPr>
          <w:trHeight w:val="527"/>
        </w:trPr>
        <w:tc>
          <w:tcPr>
            <w:tcW w:w="8112" w:type="dxa"/>
            <w:shd w:val="clear" w:color="auto" w:fill="auto"/>
            <w:vAlign w:val="center"/>
          </w:tcPr>
          <w:p w:rsidR="00182145" w:rsidRPr="006522FB" w:rsidRDefault="00182145" w:rsidP="00F14499">
            <w:pPr>
              <w:pStyle w:val="Listenabsatz"/>
              <w:numPr>
                <w:ilvl w:val="0"/>
                <w:numId w:val="7"/>
              </w:numPr>
              <w:spacing w:after="0" w:line="240" w:lineRule="auto"/>
              <w:rPr>
                <w:rFonts w:ascii="Arial" w:hAnsi="Arial" w:cs="Arial"/>
              </w:rPr>
            </w:pPr>
            <w:r>
              <w:rPr>
                <w:rFonts w:ascii="Arial" w:hAnsi="Arial" w:cs="Arial"/>
              </w:rPr>
              <w:t xml:space="preserve">Erklärung der Rechtsform des Unternehmens </w:t>
            </w:r>
          </w:p>
        </w:tc>
        <w:sdt>
          <w:sdtPr>
            <w:rPr>
              <w:rFonts w:ascii="Arial" w:hAnsi="Arial" w:cs="Arial"/>
              <w:b/>
            </w:rPr>
            <w:id w:val="1056744943"/>
            <w14:checkbox>
              <w14:checked w14:val="0"/>
              <w14:checkedState w14:val="2612" w14:font="MS Gothic"/>
              <w14:uncheckedState w14:val="2610" w14:font="MS Gothic"/>
            </w14:checkbox>
          </w:sdtPr>
          <w:sdtEndPr/>
          <w:sdtContent>
            <w:tc>
              <w:tcPr>
                <w:tcW w:w="708" w:type="dxa"/>
                <w:vAlign w:val="center"/>
              </w:tcPr>
              <w:p w:rsidR="00182145" w:rsidRPr="008D7D24" w:rsidRDefault="00182145" w:rsidP="00F14499">
                <w:pPr>
                  <w:pStyle w:val="Listenabsatz"/>
                  <w:spacing w:after="0" w:line="240" w:lineRule="auto"/>
                  <w:ind w:left="0"/>
                  <w:jc w:val="center"/>
                  <w:rPr>
                    <w:rFonts w:ascii="Arial" w:hAnsi="Arial" w:cs="Arial"/>
                    <w:b/>
                  </w:rPr>
                </w:pPr>
                <w:r w:rsidRPr="008D7D24">
                  <w:rPr>
                    <w:rFonts w:ascii="MS Gothic" w:eastAsia="MS Gothic" w:hAnsi="MS Gothic" w:cs="MS Gothic" w:hint="eastAsia"/>
                    <w:b/>
                  </w:rPr>
                  <w:t>☐</w:t>
                </w:r>
              </w:p>
            </w:tc>
          </w:sdtContent>
        </w:sdt>
      </w:tr>
      <w:tr w:rsidR="00182145" w:rsidRPr="006522FB" w:rsidTr="00F14499">
        <w:trPr>
          <w:trHeight w:val="527"/>
        </w:trPr>
        <w:tc>
          <w:tcPr>
            <w:tcW w:w="8112" w:type="dxa"/>
            <w:shd w:val="clear" w:color="auto" w:fill="auto"/>
            <w:vAlign w:val="center"/>
          </w:tcPr>
          <w:p w:rsidR="00182145" w:rsidRPr="006522FB" w:rsidRDefault="00182145" w:rsidP="00F14499">
            <w:pPr>
              <w:pStyle w:val="Listenabsatz"/>
              <w:numPr>
                <w:ilvl w:val="0"/>
                <w:numId w:val="7"/>
              </w:numPr>
              <w:spacing w:after="0" w:line="240" w:lineRule="auto"/>
              <w:rPr>
                <w:rFonts w:ascii="Arial" w:hAnsi="Arial" w:cs="Arial"/>
              </w:rPr>
            </w:pPr>
            <w:r>
              <w:rPr>
                <w:rFonts w:ascii="Arial" w:hAnsi="Arial" w:cs="Arial"/>
              </w:rPr>
              <w:t>Auszug aus dem Gewerbezentralregister für das Unternehmen, ggf. die Hauptniederlassung (wenn zutreffend)</w:t>
            </w:r>
          </w:p>
        </w:tc>
        <w:sdt>
          <w:sdtPr>
            <w:rPr>
              <w:rFonts w:ascii="Arial" w:hAnsi="Arial" w:cs="Arial"/>
              <w:b/>
            </w:rPr>
            <w:id w:val="481130711"/>
            <w14:checkbox>
              <w14:checked w14:val="0"/>
              <w14:checkedState w14:val="2612" w14:font="MS Gothic"/>
              <w14:uncheckedState w14:val="2610" w14:font="MS Gothic"/>
            </w14:checkbox>
          </w:sdtPr>
          <w:sdtEndPr/>
          <w:sdtContent>
            <w:tc>
              <w:tcPr>
                <w:tcW w:w="708" w:type="dxa"/>
                <w:vAlign w:val="center"/>
              </w:tcPr>
              <w:p w:rsidR="00182145" w:rsidRDefault="00182145" w:rsidP="00F14499">
                <w:pPr>
                  <w:pStyle w:val="Listenabsatz"/>
                  <w:spacing w:after="0" w:line="240" w:lineRule="auto"/>
                  <w:ind w:left="0"/>
                  <w:jc w:val="center"/>
                  <w:rPr>
                    <w:rFonts w:ascii="Arial" w:hAnsi="Arial" w:cs="Arial"/>
                    <w:b/>
                  </w:rPr>
                </w:pPr>
                <w:r>
                  <w:rPr>
                    <w:rFonts w:ascii="MS Gothic" w:eastAsia="MS Gothic" w:hAnsi="MS Gothic" w:cs="Arial" w:hint="eastAsia"/>
                    <w:b/>
                  </w:rPr>
                  <w:t>☐</w:t>
                </w:r>
              </w:p>
            </w:tc>
          </w:sdtContent>
        </w:sdt>
      </w:tr>
      <w:tr w:rsidR="00182145" w:rsidTr="00F14499">
        <w:trPr>
          <w:trHeight w:val="527"/>
        </w:trPr>
        <w:tc>
          <w:tcPr>
            <w:tcW w:w="8112" w:type="dxa"/>
            <w:shd w:val="clear" w:color="auto" w:fill="auto"/>
            <w:vAlign w:val="center"/>
          </w:tcPr>
          <w:p w:rsidR="00182145" w:rsidRDefault="00182145" w:rsidP="00F14499">
            <w:pPr>
              <w:pStyle w:val="Listenabsatz"/>
              <w:numPr>
                <w:ilvl w:val="0"/>
                <w:numId w:val="7"/>
              </w:numPr>
              <w:spacing w:after="0" w:line="240" w:lineRule="auto"/>
              <w:rPr>
                <w:rFonts w:ascii="Arial" w:hAnsi="Arial" w:cs="Arial"/>
              </w:rPr>
            </w:pPr>
            <w:r>
              <w:rPr>
                <w:rFonts w:ascii="Arial" w:hAnsi="Arial" w:cs="Arial"/>
              </w:rPr>
              <w:t>Eigenhändig unterschriebene Eigenerklärung zur Zuverlässigkeit gemäß be</w:t>
            </w:r>
            <w:r>
              <w:rPr>
                <w:rFonts w:ascii="Arial" w:hAnsi="Arial" w:cs="Arial"/>
              </w:rPr>
              <w:t>i</w:t>
            </w:r>
            <w:r>
              <w:rPr>
                <w:rFonts w:ascii="Arial" w:hAnsi="Arial" w:cs="Arial"/>
              </w:rPr>
              <w:t>gefügtem Formblatt</w:t>
            </w:r>
          </w:p>
        </w:tc>
        <w:sdt>
          <w:sdtPr>
            <w:rPr>
              <w:rFonts w:ascii="Arial" w:hAnsi="Arial" w:cs="Arial"/>
              <w:b/>
            </w:rPr>
            <w:id w:val="1022517364"/>
            <w14:checkbox>
              <w14:checked w14:val="0"/>
              <w14:checkedState w14:val="2612" w14:font="MS Gothic"/>
              <w14:uncheckedState w14:val="2610" w14:font="MS Gothic"/>
            </w14:checkbox>
          </w:sdtPr>
          <w:sdtEndPr/>
          <w:sdtContent>
            <w:tc>
              <w:tcPr>
                <w:tcW w:w="708" w:type="dxa"/>
                <w:vAlign w:val="center"/>
              </w:tcPr>
              <w:p w:rsidR="00182145" w:rsidRDefault="00182145" w:rsidP="00F14499">
                <w:pPr>
                  <w:pStyle w:val="Listenabsatz"/>
                  <w:spacing w:after="0" w:line="240" w:lineRule="auto"/>
                  <w:ind w:left="0"/>
                  <w:jc w:val="center"/>
                  <w:rPr>
                    <w:rFonts w:ascii="Arial" w:hAnsi="Arial" w:cs="Arial"/>
                    <w:b/>
                  </w:rPr>
                </w:pPr>
                <w:r>
                  <w:rPr>
                    <w:rFonts w:ascii="MS Gothic" w:eastAsia="MS Gothic" w:hAnsi="MS Gothic" w:cs="Arial" w:hint="eastAsia"/>
                    <w:b/>
                  </w:rPr>
                  <w:t>☐</w:t>
                </w:r>
              </w:p>
            </w:tc>
          </w:sdtContent>
        </w:sdt>
      </w:tr>
      <w:tr w:rsidR="00182145" w:rsidTr="00F14499">
        <w:trPr>
          <w:trHeight w:val="527"/>
        </w:trPr>
        <w:tc>
          <w:tcPr>
            <w:tcW w:w="8112" w:type="dxa"/>
            <w:shd w:val="clear" w:color="auto" w:fill="auto"/>
            <w:vAlign w:val="center"/>
          </w:tcPr>
          <w:p w:rsidR="00182145" w:rsidRDefault="00182145" w:rsidP="00F14499">
            <w:pPr>
              <w:pStyle w:val="Listenabsatz"/>
              <w:numPr>
                <w:ilvl w:val="0"/>
                <w:numId w:val="7"/>
              </w:numPr>
              <w:spacing w:after="0" w:line="240" w:lineRule="auto"/>
              <w:rPr>
                <w:rFonts w:ascii="Arial" w:hAnsi="Arial" w:cs="Arial"/>
              </w:rPr>
            </w:pPr>
            <w:r>
              <w:rPr>
                <w:rFonts w:ascii="Arial" w:hAnsi="Arial" w:cs="Arial"/>
              </w:rPr>
              <w:t>Zulassung im Sinne der Wirtschaftsprüferordnung (WPO) in Deutschland</w:t>
            </w:r>
          </w:p>
        </w:tc>
        <w:sdt>
          <w:sdtPr>
            <w:rPr>
              <w:rFonts w:ascii="Arial" w:hAnsi="Arial" w:cs="Arial"/>
              <w:b/>
            </w:rPr>
            <w:id w:val="-2011282840"/>
            <w14:checkbox>
              <w14:checked w14:val="0"/>
              <w14:checkedState w14:val="2612" w14:font="MS Gothic"/>
              <w14:uncheckedState w14:val="2610" w14:font="MS Gothic"/>
            </w14:checkbox>
          </w:sdtPr>
          <w:sdtEndPr/>
          <w:sdtContent>
            <w:tc>
              <w:tcPr>
                <w:tcW w:w="708" w:type="dxa"/>
                <w:vAlign w:val="center"/>
              </w:tcPr>
              <w:p w:rsidR="00182145" w:rsidRPr="008D7D24" w:rsidRDefault="00182145" w:rsidP="00F14499">
                <w:pPr>
                  <w:pStyle w:val="Listenabsatz"/>
                  <w:spacing w:after="0" w:line="240" w:lineRule="auto"/>
                  <w:ind w:left="0"/>
                  <w:jc w:val="center"/>
                  <w:rPr>
                    <w:rFonts w:ascii="Arial" w:hAnsi="Arial" w:cs="Arial"/>
                    <w:b/>
                  </w:rPr>
                </w:pPr>
                <w:r w:rsidRPr="008D7D24">
                  <w:rPr>
                    <w:rFonts w:ascii="MS Gothic" w:eastAsia="MS Gothic" w:hAnsi="MS Gothic" w:cs="MS Gothic" w:hint="eastAsia"/>
                    <w:b/>
                  </w:rPr>
                  <w:t>☐</w:t>
                </w:r>
              </w:p>
            </w:tc>
          </w:sdtContent>
        </w:sdt>
      </w:tr>
    </w:tbl>
    <w:p w:rsidR="00E771D0" w:rsidRDefault="00E771D0" w:rsidP="00E771D0">
      <w:pPr>
        <w:pStyle w:val="Listenabsatz"/>
        <w:ind w:left="357"/>
        <w:jc w:val="both"/>
        <w:outlineLvl w:val="1"/>
        <w:rPr>
          <w:rFonts w:ascii="Arial" w:hAnsi="Arial" w:cs="Arial"/>
          <w:b/>
          <w:sz w:val="24"/>
          <w:szCs w:val="24"/>
        </w:rPr>
      </w:pPr>
    </w:p>
    <w:p w:rsidR="008E57EA" w:rsidRPr="008E57EA" w:rsidRDefault="008E57EA" w:rsidP="008E57EA">
      <w:pPr>
        <w:pStyle w:val="Listenabsatz"/>
        <w:spacing w:before="240" w:line="480" w:lineRule="auto"/>
        <w:ind w:left="357"/>
        <w:jc w:val="both"/>
        <w:outlineLvl w:val="1"/>
        <w:rPr>
          <w:rFonts w:ascii="Arial" w:hAnsi="Arial" w:cs="Arial"/>
          <w:b/>
          <w:i/>
          <w:sz w:val="24"/>
          <w:szCs w:val="24"/>
        </w:rPr>
      </w:pPr>
      <w:bookmarkStart w:id="18" w:name="_Toc484508604"/>
      <w:r>
        <w:rPr>
          <w:rFonts w:ascii="Arial" w:hAnsi="Arial" w:cs="Arial"/>
          <w:b/>
          <w:i/>
          <w:sz w:val="24"/>
          <w:szCs w:val="24"/>
        </w:rPr>
        <w:t>Zur Wertung (Zuschlagskriterien)</w:t>
      </w:r>
      <w:bookmarkEnd w:id="18"/>
    </w:p>
    <w:tbl>
      <w:tblPr>
        <w:tblStyle w:val="Tabellenraster"/>
        <w:tblW w:w="0" w:type="auto"/>
        <w:tblInd w:w="360" w:type="dxa"/>
        <w:tblLook w:val="04A0" w:firstRow="1" w:lastRow="0" w:firstColumn="1" w:lastColumn="0" w:noHBand="0" w:noVBand="1"/>
      </w:tblPr>
      <w:tblGrid>
        <w:gridCol w:w="8112"/>
        <w:gridCol w:w="708"/>
      </w:tblGrid>
      <w:tr w:rsidR="00182145" w:rsidRPr="00D84399" w:rsidTr="00182145">
        <w:trPr>
          <w:trHeight w:val="270"/>
        </w:trPr>
        <w:tc>
          <w:tcPr>
            <w:tcW w:w="8112" w:type="dxa"/>
            <w:shd w:val="clear" w:color="auto" w:fill="B8CCE4" w:themeFill="accent1" w:themeFillTint="66"/>
            <w:vAlign w:val="center"/>
          </w:tcPr>
          <w:p w:rsidR="00182145" w:rsidRPr="00D84399" w:rsidRDefault="00182145" w:rsidP="00182145">
            <w:pPr>
              <w:pStyle w:val="Listenabsatz"/>
              <w:spacing w:after="0" w:line="240" w:lineRule="auto"/>
              <w:ind w:left="0"/>
              <w:rPr>
                <w:rFonts w:ascii="Arial" w:hAnsi="Arial" w:cs="Arial"/>
                <w:b/>
                <w:i/>
                <w:sz w:val="20"/>
                <w:szCs w:val="24"/>
              </w:rPr>
            </w:pPr>
            <w:r>
              <w:rPr>
                <w:rFonts w:ascii="Arial" w:hAnsi="Arial" w:cs="Arial"/>
                <w:b/>
                <w:i/>
                <w:sz w:val="20"/>
                <w:szCs w:val="24"/>
              </w:rPr>
              <w:t>Wertungskriterien</w:t>
            </w:r>
          </w:p>
        </w:tc>
        <w:sdt>
          <w:sdtPr>
            <w:rPr>
              <w:rFonts w:ascii="Arial" w:hAnsi="Arial" w:cs="Arial"/>
              <w:b/>
            </w:rPr>
            <w:id w:val="1500933392"/>
            <w14:checkbox>
              <w14:checked w14:val="1"/>
              <w14:checkedState w14:val="00FE" w14:font="Wingdings"/>
              <w14:uncheckedState w14:val="2610" w14:font="MS Gothic"/>
            </w14:checkbox>
          </w:sdtPr>
          <w:sdtEndPr/>
          <w:sdtContent>
            <w:tc>
              <w:tcPr>
                <w:tcW w:w="708" w:type="dxa"/>
                <w:shd w:val="clear" w:color="auto" w:fill="B8CCE4" w:themeFill="accent1" w:themeFillTint="66"/>
                <w:vAlign w:val="center"/>
              </w:tcPr>
              <w:p w:rsidR="00182145" w:rsidRPr="00631993" w:rsidRDefault="00182145" w:rsidP="00182145">
                <w:pPr>
                  <w:pStyle w:val="Listenabsatz"/>
                  <w:spacing w:after="0" w:line="240" w:lineRule="auto"/>
                  <w:ind w:left="0"/>
                  <w:jc w:val="center"/>
                  <w:rPr>
                    <w:rFonts w:ascii="Arial" w:hAnsi="Arial" w:cs="Arial"/>
                    <w:b/>
                    <w:i/>
                  </w:rPr>
                </w:pPr>
                <w:r w:rsidRPr="00631993">
                  <w:rPr>
                    <w:rFonts w:ascii="Arial" w:hAnsi="Arial" w:cs="Arial"/>
                    <w:b/>
                  </w:rPr>
                  <w:sym w:font="Wingdings" w:char="F0FE"/>
                </w:r>
              </w:p>
            </w:tc>
          </w:sdtContent>
        </w:sdt>
      </w:tr>
      <w:tr w:rsidR="00182145" w:rsidRPr="00B51CF8" w:rsidTr="00182145">
        <w:tc>
          <w:tcPr>
            <w:tcW w:w="8820" w:type="dxa"/>
            <w:gridSpan w:val="2"/>
          </w:tcPr>
          <w:p w:rsidR="00182145" w:rsidRPr="00B51CF8" w:rsidRDefault="00182145" w:rsidP="00182145">
            <w:pPr>
              <w:pStyle w:val="Listenabsatz"/>
              <w:spacing w:after="0" w:line="240" w:lineRule="auto"/>
              <w:ind w:left="0"/>
              <w:jc w:val="center"/>
              <w:rPr>
                <w:rFonts w:ascii="Arial" w:hAnsi="Arial" w:cs="Arial"/>
                <w:highlight w:val="yellow"/>
              </w:rPr>
            </w:pPr>
          </w:p>
        </w:tc>
      </w:tr>
      <w:tr w:rsidR="00182145" w:rsidRPr="006522FB" w:rsidTr="00F14499">
        <w:trPr>
          <w:trHeight w:val="527"/>
        </w:trPr>
        <w:tc>
          <w:tcPr>
            <w:tcW w:w="8112" w:type="dxa"/>
            <w:shd w:val="clear" w:color="auto" w:fill="auto"/>
            <w:vAlign w:val="center"/>
          </w:tcPr>
          <w:p w:rsidR="00182145" w:rsidRDefault="00182145" w:rsidP="00F14499">
            <w:pPr>
              <w:pStyle w:val="Listenabsatz"/>
              <w:numPr>
                <w:ilvl w:val="0"/>
                <w:numId w:val="7"/>
              </w:numPr>
              <w:spacing w:after="0" w:line="240" w:lineRule="auto"/>
              <w:rPr>
                <w:rFonts w:ascii="Arial" w:hAnsi="Arial" w:cs="Arial"/>
              </w:rPr>
            </w:pPr>
            <w:r>
              <w:rPr>
                <w:rFonts w:ascii="Arial" w:hAnsi="Arial" w:cs="Arial"/>
              </w:rPr>
              <w:t>Angaben zu den angefragten Preispositionen</w:t>
            </w:r>
            <w:r w:rsidR="00F93A20">
              <w:rPr>
                <w:rFonts w:ascii="Arial" w:hAnsi="Arial" w:cs="Arial"/>
              </w:rPr>
              <w:t xml:space="preserve"> gemäß Preisblatt</w:t>
            </w:r>
          </w:p>
        </w:tc>
        <w:sdt>
          <w:sdtPr>
            <w:rPr>
              <w:rFonts w:ascii="Arial" w:hAnsi="Arial" w:cs="Arial"/>
              <w:b/>
            </w:rPr>
            <w:id w:val="-1207640636"/>
            <w14:checkbox>
              <w14:checked w14:val="0"/>
              <w14:checkedState w14:val="2612" w14:font="MS Gothic"/>
              <w14:uncheckedState w14:val="2610" w14:font="MS Gothic"/>
            </w14:checkbox>
          </w:sdtPr>
          <w:sdtEndPr/>
          <w:sdtContent>
            <w:tc>
              <w:tcPr>
                <w:tcW w:w="708" w:type="dxa"/>
                <w:vAlign w:val="center"/>
              </w:tcPr>
              <w:p w:rsidR="00182145" w:rsidRDefault="00182145" w:rsidP="00F14499">
                <w:pPr>
                  <w:pStyle w:val="Listenabsatz"/>
                  <w:spacing w:after="0" w:line="240" w:lineRule="auto"/>
                  <w:ind w:left="0"/>
                  <w:jc w:val="center"/>
                  <w:rPr>
                    <w:rFonts w:ascii="Arial" w:hAnsi="Arial" w:cs="Arial"/>
                    <w:b/>
                  </w:rPr>
                </w:pPr>
                <w:r>
                  <w:rPr>
                    <w:rFonts w:ascii="MS Gothic" w:eastAsia="MS Gothic" w:hAnsi="MS Gothic" w:cs="Arial" w:hint="eastAsia"/>
                    <w:b/>
                  </w:rPr>
                  <w:t>☐</w:t>
                </w:r>
              </w:p>
            </w:tc>
          </w:sdtContent>
        </w:sdt>
      </w:tr>
      <w:tr w:rsidR="00182145" w:rsidRPr="006522FB" w:rsidTr="00F14499">
        <w:trPr>
          <w:trHeight w:val="527"/>
        </w:trPr>
        <w:tc>
          <w:tcPr>
            <w:tcW w:w="8112" w:type="dxa"/>
            <w:shd w:val="clear" w:color="auto" w:fill="auto"/>
            <w:vAlign w:val="center"/>
          </w:tcPr>
          <w:p w:rsidR="00182145" w:rsidRPr="006522FB" w:rsidRDefault="00182145" w:rsidP="00F14499">
            <w:pPr>
              <w:pStyle w:val="Listenabsatz"/>
              <w:numPr>
                <w:ilvl w:val="0"/>
                <w:numId w:val="7"/>
              </w:numPr>
              <w:spacing w:after="0" w:line="240" w:lineRule="auto"/>
              <w:rPr>
                <w:rFonts w:ascii="Arial" w:hAnsi="Arial" w:cs="Arial"/>
              </w:rPr>
            </w:pPr>
            <w:r>
              <w:rPr>
                <w:rFonts w:ascii="Arial" w:hAnsi="Arial" w:cs="Arial"/>
              </w:rPr>
              <w:t>Angaben zur Zusammensetzung und Qualifikation des Prüfungsteams</w:t>
            </w:r>
            <w:r w:rsidR="00F93A20">
              <w:rPr>
                <w:rFonts w:ascii="Arial" w:hAnsi="Arial" w:cs="Arial"/>
              </w:rPr>
              <w:t xml:space="preserve"> als freie Anlage</w:t>
            </w:r>
          </w:p>
        </w:tc>
        <w:sdt>
          <w:sdtPr>
            <w:rPr>
              <w:rFonts w:ascii="Arial" w:hAnsi="Arial" w:cs="Arial"/>
              <w:b/>
            </w:rPr>
            <w:id w:val="687345795"/>
            <w14:checkbox>
              <w14:checked w14:val="0"/>
              <w14:checkedState w14:val="2612" w14:font="MS Gothic"/>
              <w14:uncheckedState w14:val="2610" w14:font="MS Gothic"/>
            </w14:checkbox>
          </w:sdtPr>
          <w:sdtEndPr/>
          <w:sdtContent>
            <w:tc>
              <w:tcPr>
                <w:tcW w:w="708" w:type="dxa"/>
                <w:vAlign w:val="center"/>
              </w:tcPr>
              <w:p w:rsidR="00182145" w:rsidRPr="006522FB" w:rsidRDefault="00182145" w:rsidP="00F14499">
                <w:pPr>
                  <w:pStyle w:val="Listenabsatz"/>
                  <w:spacing w:after="0" w:line="240" w:lineRule="auto"/>
                  <w:ind w:left="0"/>
                  <w:jc w:val="center"/>
                  <w:rPr>
                    <w:rFonts w:ascii="Arial" w:hAnsi="Arial" w:cs="Arial"/>
                    <w:b/>
                  </w:rPr>
                </w:pPr>
                <w:r w:rsidRPr="006522FB">
                  <w:rPr>
                    <w:rFonts w:ascii="MS Gothic" w:eastAsia="MS Gothic" w:hAnsi="MS Gothic" w:cs="MS Gothic" w:hint="eastAsia"/>
                    <w:b/>
                  </w:rPr>
                  <w:t>☐</w:t>
                </w:r>
              </w:p>
            </w:tc>
          </w:sdtContent>
        </w:sdt>
      </w:tr>
      <w:tr w:rsidR="00182145" w:rsidTr="00F14499">
        <w:trPr>
          <w:trHeight w:val="527"/>
        </w:trPr>
        <w:tc>
          <w:tcPr>
            <w:tcW w:w="8112" w:type="dxa"/>
            <w:shd w:val="clear" w:color="auto" w:fill="auto"/>
            <w:vAlign w:val="center"/>
          </w:tcPr>
          <w:p w:rsidR="00182145" w:rsidRDefault="00182145" w:rsidP="00F14499">
            <w:pPr>
              <w:pStyle w:val="Listenabsatz"/>
              <w:numPr>
                <w:ilvl w:val="0"/>
                <w:numId w:val="7"/>
              </w:numPr>
              <w:spacing w:after="0" w:line="240" w:lineRule="auto"/>
              <w:rPr>
                <w:rFonts w:ascii="Arial" w:hAnsi="Arial" w:cs="Arial"/>
              </w:rPr>
            </w:pPr>
            <w:r>
              <w:rPr>
                <w:rFonts w:ascii="Arial" w:hAnsi="Arial" w:cs="Arial"/>
              </w:rPr>
              <w:t>Angaben zum Prüfungsansatz und zur Methodik</w:t>
            </w:r>
            <w:r w:rsidR="00F93A20">
              <w:rPr>
                <w:rFonts w:ascii="Arial" w:hAnsi="Arial" w:cs="Arial"/>
              </w:rPr>
              <w:t xml:space="preserve"> als freie Anlage</w:t>
            </w:r>
          </w:p>
        </w:tc>
        <w:sdt>
          <w:sdtPr>
            <w:rPr>
              <w:rFonts w:ascii="Arial" w:hAnsi="Arial" w:cs="Arial"/>
              <w:b/>
            </w:rPr>
            <w:id w:val="-953556501"/>
            <w14:checkbox>
              <w14:checked w14:val="0"/>
              <w14:checkedState w14:val="2612" w14:font="MS Gothic"/>
              <w14:uncheckedState w14:val="2610" w14:font="MS Gothic"/>
            </w14:checkbox>
          </w:sdtPr>
          <w:sdtEndPr/>
          <w:sdtContent>
            <w:tc>
              <w:tcPr>
                <w:tcW w:w="708" w:type="dxa"/>
                <w:vAlign w:val="center"/>
              </w:tcPr>
              <w:p w:rsidR="00182145" w:rsidRDefault="00182145" w:rsidP="00F14499">
                <w:pPr>
                  <w:pStyle w:val="Listenabsatz"/>
                  <w:spacing w:after="0" w:line="240" w:lineRule="auto"/>
                  <w:ind w:left="0"/>
                  <w:jc w:val="center"/>
                  <w:rPr>
                    <w:rFonts w:ascii="Arial" w:hAnsi="Arial" w:cs="Arial"/>
                    <w:b/>
                  </w:rPr>
                </w:pPr>
                <w:r>
                  <w:rPr>
                    <w:rFonts w:ascii="MS Gothic" w:eastAsia="MS Gothic" w:hAnsi="MS Gothic" w:cs="Arial" w:hint="eastAsia"/>
                    <w:b/>
                  </w:rPr>
                  <w:t>☐</w:t>
                </w:r>
              </w:p>
            </w:tc>
          </w:sdtContent>
        </w:sdt>
      </w:tr>
    </w:tbl>
    <w:p w:rsidR="00F37C87" w:rsidRPr="00D84399" w:rsidRDefault="00966B2C" w:rsidP="00DF675D">
      <w:pPr>
        <w:pStyle w:val="Listenabsatz"/>
        <w:numPr>
          <w:ilvl w:val="0"/>
          <w:numId w:val="6"/>
        </w:numPr>
        <w:ind w:left="357" w:hanging="357"/>
        <w:jc w:val="both"/>
        <w:outlineLvl w:val="1"/>
        <w:rPr>
          <w:rFonts w:ascii="Arial" w:hAnsi="Arial" w:cs="Arial"/>
          <w:b/>
          <w:sz w:val="24"/>
          <w:szCs w:val="24"/>
        </w:rPr>
      </w:pPr>
      <w:bookmarkStart w:id="19" w:name="_Toc484508605"/>
      <w:r w:rsidRPr="00D84399">
        <w:rPr>
          <w:rFonts w:ascii="Arial" w:hAnsi="Arial" w:cs="Arial"/>
          <w:b/>
          <w:sz w:val="24"/>
          <w:szCs w:val="24"/>
        </w:rPr>
        <w:lastRenderedPageBreak/>
        <w:t>Eignungskriterie</w:t>
      </w:r>
      <w:r w:rsidR="00451233">
        <w:rPr>
          <w:rFonts w:ascii="Arial" w:hAnsi="Arial" w:cs="Arial"/>
          <w:b/>
          <w:sz w:val="24"/>
          <w:szCs w:val="24"/>
        </w:rPr>
        <w:t>n</w:t>
      </w:r>
      <w:bookmarkEnd w:id="19"/>
    </w:p>
    <w:p w:rsidR="00B02DD3" w:rsidRDefault="00FC51D0" w:rsidP="00F37C87">
      <w:pPr>
        <w:pStyle w:val="Listenabsatz"/>
        <w:ind w:left="360"/>
        <w:jc w:val="both"/>
        <w:rPr>
          <w:rFonts w:ascii="Arial" w:hAnsi="Arial" w:cs="Arial"/>
          <w:sz w:val="24"/>
          <w:szCs w:val="24"/>
        </w:rPr>
      </w:pPr>
      <w:r w:rsidRPr="00FC51D0">
        <w:rPr>
          <w:rFonts w:ascii="Arial" w:hAnsi="Arial" w:cs="Arial"/>
          <w:sz w:val="24"/>
          <w:szCs w:val="24"/>
        </w:rPr>
        <w:t xml:space="preserve">Für die </w:t>
      </w:r>
      <w:r w:rsidR="008E57EA">
        <w:rPr>
          <w:rFonts w:ascii="Arial" w:hAnsi="Arial" w:cs="Arial"/>
          <w:sz w:val="24"/>
          <w:szCs w:val="24"/>
        </w:rPr>
        <w:t>Jahresabschlussprüfung</w:t>
      </w:r>
      <w:r w:rsidRPr="00FC51D0">
        <w:rPr>
          <w:rFonts w:ascii="Arial" w:hAnsi="Arial" w:cs="Arial"/>
          <w:sz w:val="24"/>
          <w:szCs w:val="24"/>
        </w:rPr>
        <w:t xml:space="preserve"> kommen nur </w:t>
      </w:r>
      <w:r w:rsidR="008E57EA">
        <w:rPr>
          <w:rFonts w:ascii="Arial" w:hAnsi="Arial" w:cs="Arial"/>
          <w:sz w:val="24"/>
          <w:szCs w:val="24"/>
        </w:rPr>
        <w:t>Wirtschaftsprüfer bzw. Wirtschaft</w:t>
      </w:r>
      <w:r w:rsidR="008E57EA">
        <w:rPr>
          <w:rFonts w:ascii="Arial" w:hAnsi="Arial" w:cs="Arial"/>
          <w:sz w:val="24"/>
          <w:szCs w:val="24"/>
        </w:rPr>
        <w:t>s</w:t>
      </w:r>
      <w:r w:rsidR="008E57EA">
        <w:rPr>
          <w:rFonts w:ascii="Arial" w:hAnsi="Arial" w:cs="Arial"/>
          <w:sz w:val="24"/>
          <w:szCs w:val="24"/>
        </w:rPr>
        <w:t>prüfungsgesellschaften</w:t>
      </w:r>
      <w:r w:rsidRPr="00FC51D0">
        <w:rPr>
          <w:rFonts w:ascii="Arial" w:hAnsi="Arial" w:cs="Arial"/>
          <w:sz w:val="24"/>
          <w:szCs w:val="24"/>
        </w:rPr>
        <w:t xml:space="preserve"> in Betracht, die </w:t>
      </w:r>
      <w:r w:rsidR="00C0140F">
        <w:rPr>
          <w:rFonts w:ascii="Arial" w:hAnsi="Arial" w:cs="Arial"/>
          <w:sz w:val="24"/>
          <w:szCs w:val="24"/>
        </w:rPr>
        <w:t xml:space="preserve">über die erforderliche </w:t>
      </w:r>
      <w:r w:rsidRPr="00FC51D0">
        <w:rPr>
          <w:rFonts w:ascii="Arial" w:hAnsi="Arial" w:cs="Arial"/>
          <w:sz w:val="24"/>
          <w:szCs w:val="24"/>
        </w:rPr>
        <w:t>Fachkunde, Lei</w:t>
      </w:r>
      <w:r w:rsidRPr="00FC51D0">
        <w:rPr>
          <w:rFonts w:ascii="Arial" w:hAnsi="Arial" w:cs="Arial"/>
          <w:sz w:val="24"/>
          <w:szCs w:val="24"/>
        </w:rPr>
        <w:t>s</w:t>
      </w:r>
      <w:r w:rsidRPr="00FC51D0">
        <w:rPr>
          <w:rFonts w:ascii="Arial" w:hAnsi="Arial" w:cs="Arial"/>
          <w:sz w:val="24"/>
          <w:szCs w:val="24"/>
        </w:rPr>
        <w:t>tun</w:t>
      </w:r>
      <w:r w:rsidR="00C0140F">
        <w:rPr>
          <w:rFonts w:ascii="Arial" w:hAnsi="Arial" w:cs="Arial"/>
          <w:sz w:val="24"/>
          <w:szCs w:val="24"/>
        </w:rPr>
        <w:t>gsfähigkeit und Zuverlässigkeit</w:t>
      </w:r>
      <w:r w:rsidRPr="00FC51D0">
        <w:rPr>
          <w:rFonts w:ascii="Arial" w:hAnsi="Arial" w:cs="Arial"/>
          <w:sz w:val="24"/>
          <w:szCs w:val="24"/>
        </w:rPr>
        <w:t xml:space="preserve"> verfügen. </w:t>
      </w:r>
      <w:r w:rsidR="000F4C76">
        <w:rPr>
          <w:rFonts w:ascii="Arial" w:hAnsi="Arial" w:cs="Arial"/>
          <w:sz w:val="24"/>
          <w:szCs w:val="24"/>
        </w:rPr>
        <w:t>Die Beurteilung der Fachkunde, Lei</w:t>
      </w:r>
      <w:r w:rsidR="000F4C76">
        <w:rPr>
          <w:rFonts w:ascii="Arial" w:hAnsi="Arial" w:cs="Arial"/>
          <w:sz w:val="24"/>
          <w:szCs w:val="24"/>
        </w:rPr>
        <w:t>s</w:t>
      </w:r>
      <w:r w:rsidR="000F4C76">
        <w:rPr>
          <w:rFonts w:ascii="Arial" w:hAnsi="Arial" w:cs="Arial"/>
          <w:sz w:val="24"/>
          <w:szCs w:val="24"/>
        </w:rPr>
        <w:t>tungsfähigkeit und Zuverlässigkeit bemisst sich dabei nach folgenden Kriterien</w:t>
      </w:r>
      <w:r w:rsidR="00C0140F">
        <w:rPr>
          <w:rFonts w:ascii="Arial" w:hAnsi="Arial" w:cs="Arial"/>
          <w:sz w:val="24"/>
          <w:szCs w:val="24"/>
        </w:rPr>
        <w:t>, wobei die dargestellte Reihenfolge keine Rangfolge oder Gewichtung darstellt</w:t>
      </w:r>
      <w:r w:rsidR="000F4C76">
        <w:rPr>
          <w:rFonts w:ascii="Arial" w:hAnsi="Arial" w:cs="Arial"/>
          <w:sz w:val="24"/>
          <w:szCs w:val="24"/>
        </w:rPr>
        <w:t>:</w:t>
      </w:r>
    </w:p>
    <w:p w:rsidR="000F4C76" w:rsidRDefault="000F4C76" w:rsidP="00F37C87">
      <w:pPr>
        <w:pStyle w:val="Listenabsatz"/>
        <w:ind w:left="360"/>
        <w:jc w:val="both"/>
        <w:rPr>
          <w:rFonts w:ascii="Arial" w:hAnsi="Arial" w:cs="Arial"/>
          <w:sz w:val="24"/>
          <w:szCs w:val="24"/>
        </w:rPr>
      </w:pPr>
    </w:p>
    <w:p w:rsidR="00C0140F" w:rsidRPr="00663DC9" w:rsidRDefault="00663DC9" w:rsidP="00663DC9">
      <w:pPr>
        <w:pStyle w:val="Listenabsatz"/>
        <w:spacing w:line="360" w:lineRule="auto"/>
        <w:ind w:left="360"/>
        <w:jc w:val="both"/>
        <w:rPr>
          <w:rFonts w:ascii="Arial" w:hAnsi="Arial" w:cs="Arial"/>
          <w:b/>
          <w:sz w:val="24"/>
          <w:szCs w:val="24"/>
        </w:rPr>
      </w:pPr>
      <w:r>
        <w:rPr>
          <w:rFonts w:ascii="Arial" w:hAnsi="Arial" w:cs="Arial"/>
          <w:b/>
          <w:sz w:val="24"/>
          <w:szCs w:val="24"/>
        </w:rPr>
        <w:t>13.1 Zuverlässigkeit</w:t>
      </w:r>
    </w:p>
    <w:p w:rsidR="000F4C76" w:rsidRDefault="00C0140F" w:rsidP="0049619A">
      <w:pPr>
        <w:pStyle w:val="Listenabsatz"/>
        <w:numPr>
          <w:ilvl w:val="0"/>
          <w:numId w:val="16"/>
        </w:numPr>
        <w:spacing w:before="240"/>
        <w:jc w:val="both"/>
        <w:rPr>
          <w:rFonts w:ascii="Arial" w:hAnsi="Arial" w:cs="Arial"/>
          <w:sz w:val="24"/>
          <w:szCs w:val="24"/>
        </w:rPr>
      </w:pPr>
      <w:r>
        <w:rPr>
          <w:rFonts w:ascii="Arial" w:hAnsi="Arial" w:cs="Arial"/>
          <w:sz w:val="24"/>
          <w:szCs w:val="24"/>
        </w:rPr>
        <w:t xml:space="preserve">Eigenhändig unterschriebene </w:t>
      </w:r>
      <w:r w:rsidR="000F4C76">
        <w:rPr>
          <w:rFonts w:ascii="Arial" w:hAnsi="Arial" w:cs="Arial"/>
          <w:sz w:val="24"/>
          <w:szCs w:val="24"/>
        </w:rPr>
        <w:t>Eigenerklärung zur Zuverlässigkeit gemäß Formblatt</w:t>
      </w:r>
      <w:r w:rsidR="001822BA">
        <w:rPr>
          <w:rFonts w:ascii="Arial" w:hAnsi="Arial" w:cs="Arial"/>
          <w:sz w:val="24"/>
          <w:szCs w:val="24"/>
        </w:rPr>
        <w:t xml:space="preserve"> „VII. Eigenerklärung zur Prüfung der Zuverlässigkeit“</w:t>
      </w:r>
    </w:p>
    <w:p w:rsidR="008E57EA" w:rsidRDefault="008E57EA" w:rsidP="0049619A">
      <w:pPr>
        <w:pStyle w:val="Listenabsatz"/>
        <w:numPr>
          <w:ilvl w:val="0"/>
          <w:numId w:val="16"/>
        </w:numPr>
        <w:spacing w:before="240"/>
        <w:jc w:val="both"/>
        <w:rPr>
          <w:rFonts w:ascii="Arial" w:hAnsi="Arial" w:cs="Arial"/>
          <w:sz w:val="24"/>
          <w:szCs w:val="24"/>
        </w:rPr>
      </w:pPr>
      <w:r>
        <w:rPr>
          <w:rFonts w:ascii="Arial" w:hAnsi="Arial" w:cs="Arial"/>
          <w:sz w:val="24"/>
          <w:szCs w:val="24"/>
        </w:rPr>
        <w:t>Erklärung der Rechtsform des Unternehmens</w:t>
      </w:r>
    </w:p>
    <w:p w:rsidR="008E57EA" w:rsidRDefault="008E57EA" w:rsidP="0049619A">
      <w:pPr>
        <w:pStyle w:val="Listenabsatz"/>
        <w:numPr>
          <w:ilvl w:val="0"/>
          <w:numId w:val="16"/>
        </w:numPr>
        <w:spacing w:before="240"/>
        <w:jc w:val="both"/>
        <w:rPr>
          <w:rFonts w:ascii="Arial" w:hAnsi="Arial" w:cs="Arial"/>
          <w:sz w:val="24"/>
          <w:szCs w:val="24"/>
        </w:rPr>
      </w:pPr>
      <w:r>
        <w:rPr>
          <w:rFonts w:ascii="Arial" w:hAnsi="Arial" w:cs="Arial"/>
          <w:sz w:val="24"/>
          <w:szCs w:val="24"/>
        </w:rPr>
        <w:t>Auskunft aus dem Gewerbezentralregister für das Unternehmen, ggf. die Hauptniederlassung (wenn zutreffend)</w:t>
      </w:r>
    </w:p>
    <w:p w:rsidR="008E57EA" w:rsidRDefault="008E57EA" w:rsidP="0049619A">
      <w:pPr>
        <w:pStyle w:val="Listenabsatz"/>
        <w:numPr>
          <w:ilvl w:val="0"/>
          <w:numId w:val="16"/>
        </w:numPr>
        <w:spacing w:before="240"/>
        <w:jc w:val="both"/>
        <w:rPr>
          <w:rFonts w:ascii="Arial" w:hAnsi="Arial" w:cs="Arial"/>
          <w:sz w:val="24"/>
          <w:szCs w:val="24"/>
        </w:rPr>
      </w:pPr>
      <w:r>
        <w:rPr>
          <w:rFonts w:ascii="Arial" w:hAnsi="Arial" w:cs="Arial"/>
          <w:sz w:val="24"/>
          <w:szCs w:val="24"/>
        </w:rPr>
        <w:t>Zulassung im Sinne der Wirtschaftsprüferordnung (WPO) in Deutschland</w:t>
      </w:r>
    </w:p>
    <w:p w:rsidR="00663DC9" w:rsidRPr="00663DC9" w:rsidRDefault="00663DC9" w:rsidP="00663DC9">
      <w:pPr>
        <w:ind w:left="284"/>
        <w:jc w:val="both"/>
        <w:rPr>
          <w:rFonts w:cs="Arial"/>
          <w:b/>
          <w:sz w:val="24"/>
          <w:szCs w:val="24"/>
        </w:rPr>
      </w:pPr>
      <w:r>
        <w:rPr>
          <w:rFonts w:cs="Arial"/>
          <w:sz w:val="24"/>
          <w:szCs w:val="24"/>
        </w:rPr>
        <w:t xml:space="preserve"> </w:t>
      </w:r>
      <w:r>
        <w:rPr>
          <w:rFonts w:cs="Arial"/>
          <w:b/>
          <w:sz w:val="24"/>
          <w:szCs w:val="24"/>
        </w:rPr>
        <w:t>13.2 Fachkunde</w:t>
      </w:r>
    </w:p>
    <w:p w:rsidR="008E57EA" w:rsidRDefault="008E57EA" w:rsidP="0049619A">
      <w:pPr>
        <w:pStyle w:val="Listenabsatz"/>
        <w:numPr>
          <w:ilvl w:val="0"/>
          <w:numId w:val="16"/>
        </w:numPr>
        <w:jc w:val="both"/>
        <w:rPr>
          <w:rFonts w:ascii="Arial" w:hAnsi="Arial" w:cs="Arial"/>
          <w:sz w:val="24"/>
          <w:szCs w:val="24"/>
        </w:rPr>
      </w:pPr>
      <w:r>
        <w:rPr>
          <w:rFonts w:ascii="Arial" w:hAnsi="Arial" w:cs="Arial"/>
          <w:sz w:val="24"/>
          <w:szCs w:val="24"/>
        </w:rPr>
        <w:t>Erfahrungen bei staatlich finanzierten</w:t>
      </w:r>
      <w:r w:rsidR="008B0B77">
        <w:rPr>
          <w:rFonts w:ascii="Arial" w:hAnsi="Arial" w:cs="Arial"/>
          <w:sz w:val="24"/>
          <w:szCs w:val="24"/>
        </w:rPr>
        <w:t xml:space="preserve"> gemeinnützigen </w:t>
      </w:r>
      <w:r>
        <w:rPr>
          <w:rFonts w:ascii="Arial" w:hAnsi="Arial" w:cs="Arial"/>
          <w:sz w:val="24"/>
          <w:szCs w:val="24"/>
        </w:rPr>
        <w:t>Einrichtungen (öffen</w:t>
      </w:r>
      <w:r>
        <w:rPr>
          <w:rFonts w:ascii="Arial" w:hAnsi="Arial" w:cs="Arial"/>
          <w:sz w:val="24"/>
          <w:szCs w:val="24"/>
        </w:rPr>
        <w:t>t</w:t>
      </w:r>
      <w:r>
        <w:rPr>
          <w:rFonts w:ascii="Arial" w:hAnsi="Arial" w:cs="Arial"/>
          <w:sz w:val="24"/>
          <w:szCs w:val="24"/>
        </w:rPr>
        <w:t>liche Auftraggeber)</w:t>
      </w:r>
    </w:p>
    <w:p w:rsidR="008E57EA" w:rsidRDefault="00663DC9" w:rsidP="0049619A">
      <w:pPr>
        <w:pStyle w:val="Listenabsatz"/>
        <w:numPr>
          <w:ilvl w:val="0"/>
          <w:numId w:val="16"/>
        </w:numPr>
        <w:jc w:val="both"/>
        <w:rPr>
          <w:rFonts w:ascii="Arial" w:hAnsi="Arial" w:cs="Arial"/>
          <w:sz w:val="24"/>
          <w:szCs w:val="24"/>
        </w:rPr>
      </w:pPr>
      <w:r w:rsidRPr="008E57EA">
        <w:rPr>
          <w:rFonts w:ascii="Arial" w:hAnsi="Arial" w:cs="Arial"/>
          <w:sz w:val="24"/>
          <w:szCs w:val="24"/>
        </w:rPr>
        <w:t>drei</w:t>
      </w:r>
      <w:r w:rsidR="00143047" w:rsidRPr="008E57EA">
        <w:rPr>
          <w:rFonts w:ascii="Arial" w:hAnsi="Arial" w:cs="Arial"/>
          <w:sz w:val="24"/>
          <w:szCs w:val="24"/>
        </w:rPr>
        <w:t xml:space="preserve"> Referenz</w:t>
      </w:r>
      <w:r w:rsidRPr="008E57EA">
        <w:rPr>
          <w:rFonts w:ascii="Arial" w:hAnsi="Arial" w:cs="Arial"/>
          <w:sz w:val="24"/>
          <w:szCs w:val="24"/>
        </w:rPr>
        <w:t>en aus den letzten drei Jahren über</w:t>
      </w:r>
      <w:r w:rsidR="00143047" w:rsidRPr="008E57EA">
        <w:rPr>
          <w:rFonts w:ascii="Arial" w:hAnsi="Arial" w:cs="Arial"/>
          <w:sz w:val="24"/>
          <w:szCs w:val="24"/>
        </w:rPr>
        <w:t xml:space="preserve"> </w:t>
      </w:r>
      <w:r w:rsidR="008E57EA" w:rsidRPr="008E57EA">
        <w:rPr>
          <w:rFonts w:ascii="Arial" w:hAnsi="Arial" w:cs="Arial"/>
          <w:sz w:val="24"/>
          <w:szCs w:val="24"/>
        </w:rPr>
        <w:t>Prüfungen bei staatlich f</w:t>
      </w:r>
      <w:r w:rsidR="008E57EA" w:rsidRPr="008E57EA">
        <w:rPr>
          <w:rFonts w:ascii="Arial" w:hAnsi="Arial" w:cs="Arial"/>
          <w:sz w:val="24"/>
          <w:szCs w:val="24"/>
        </w:rPr>
        <w:t>i</w:t>
      </w:r>
      <w:r w:rsidR="008E57EA" w:rsidRPr="008E57EA">
        <w:rPr>
          <w:rFonts w:ascii="Arial" w:hAnsi="Arial" w:cs="Arial"/>
          <w:sz w:val="24"/>
          <w:szCs w:val="24"/>
        </w:rPr>
        <w:t>nanzierten Einrichtungen (öffentliche Auftraggeber)</w:t>
      </w:r>
      <w:r w:rsidRPr="008E57EA">
        <w:rPr>
          <w:rFonts w:ascii="Arial" w:hAnsi="Arial" w:cs="Arial"/>
          <w:sz w:val="24"/>
          <w:szCs w:val="24"/>
        </w:rPr>
        <w:t xml:space="preserve">. </w:t>
      </w:r>
    </w:p>
    <w:p w:rsidR="002B6063" w:rsidRPr="008E57EA" w:rsidRDefault="008E57EA" w:rsidP="002B6063">
      <w:pPr>
        <w:pStyle w:val="Listenabsatz"/>
        <w:numPr>
          <w:ilvl w:val="0"/>
          <w:numId w:val="16"/>
        </w:numPr>
        <w:jc w:val="both"/>
        <w:rPr>
          <w:rFonts w:ascii="Arial" w:hAnsi="Arial" w:cs="Arial"/>
          <w:sz w:val="24"/>
          <w:szCs w:val="24"/>
        </w:rPr>
      </w:pPr>
      <w:r>
        <w:rPr>
          <w:rFonts w:ascii="Arial" w:hAnsi="Arial" w:cs="Arial"/>
          <w:sz w:val="24"/>
          <w:szCs w:val="24"/>
        </w:rPr>
        <w:t>Kenntnisse und Erfahrungen im Bereich Enterprise Ressource Planing-Systeme</w:t>
      </w:r>
    </w:p>
    <w:p w:rsidR="00663DC9" w:rsidRDefault="00663DC9" w:rsidP="00663DC9">
      <w:pPr>
        <w:ind w:left="357"/>
        <w:jc w:val="both"/>
        <w:rPr>
          <w:rFonts w:cs="Arial"/>
          <w:b/>
          <w:sz w:val="24"/>
          <w:szCs w:val="24"/>
        </w:rPr>
      </w:pPr>
      <w:r w:rsidRPr="00663DC9">
        <w:rPr>
          <w:rFonts w:cs="Arial"/>
          <w:b/>
          <w:sz w:val="24"/>
          <w:szCs w:val="24"/>
        </w:rPr>
        <w:t>13.3 Leistungsfähigkeit</w:t>
      </w:r>
    </w:p>
    <w:p w:rsidR="00663DC9" w:rsidRPr="00663DC9" w:rsidRDefault="008E57EA" w:rsidP="0049619A">
      <w:pPr>
        <w:pStyle w:val="Listenabsatz"/>
        <w:numPr>
          <w:ilvl w:val="0"/>
          <w:numId w:val="18"/>
        </w:numPr>
        <w:jc w:val="both"/>
        <w:rPr>
          <w:rFonts w:cs="Arial"/>
          <w:b/>
          <w:sz w:val="24"/>
          <w:szCs w:val="24"/>
        </w:rPr>
      </w:pPr>
      <w:r>
        <w:rPr>
          <w:rFonts w:ascii="Arial" w:hAnsi="Arial" w:cs="Arial"/>
          <w:sz w:val="24"/>
          <w:szCs w:val="24"/>
        </w:rPr>
        <w:t>Anzahl der Mitarbeiter, davon Anzahl der Wirtschaftsprüfer</w:t>
      </w:r>
    </w:p>
    <w:p w:rsidR="00663DC9" w:rsidRPr="008E57EA" w:rsidRDefault="008E57EA" w:rsidP="0049619A">
      <w:pPr>
        <w:pStyle w:val="Listenabsatz"/>
        <w:numPr>
          <w:ilvl w:val="0"/>
          <w:numId w:val="18"/>
        </w:numPr>
        <w:jc w:val="both"/>
        <w:rPr>
          <w:rFonts w:cs="Arial"/>
          <w:b/>
          <w:sz w:val="24"/>
          <w:szCs w:val="24"/>
        </w:rPr>
      </w:pPr>
      <w:r>
        <w:rPr>
          <w:rFonts w:ascii="Arial" w:hAnsi="Arial" w:cs="Arial"/>
          <w:sz w:val="24"/>
          <w:szCs w:val="24"/>
        </w:rPr>
        <w:t>Umsatz in den letzten drei abgeschlossenen Geschäftsjahren</w:t>
      </w:r>
    </w:p>
    <w:p w:rsidR="008E57EA" w:rsidRPr="008E57EA" w:rsidRDefault="008E57EA" w:rsidP="0049619A">
      <w:pPr>
        <w:pStyle w:val="Listenabsatz"/>
        <w:numPr>
          <w:ilvl w:val="0"/>
          <w:numId w:val="18"/>
        </w:numPr>
        <w:jc w:val="both"/>
        <w:rPr>
          <w:rFonts w:cs="Arial"/>
          <w:b/>
          <w:sz w:val="24"/>
          <w:szCs w:val="24"/>
        </w:rPr>
      </w:pPr>
      <w:r>
        <w:rPr>
          <w:rFonts w:ascii="Arial" w:hAnsi="Arial" w:cs="Arial"/>
          <w:sz w:val="24"/>
          <w:szCs w:val="24"/>
        </w:rPr>
        <w:t>Anzahl der verfügbaren DV-Spezialisten</w:t>
      </w:r>
    </w:p>
    <w:p w:rsidR="008E57EA" w:rsidRPr="008E57EA" w:rsidRDefault="008E57EA" w:rsidP="0049619A">
      <w:pPr>
        <w:pStyle w:val="Listenabsatz"/>
        <w:numPr>
          <w:ilvl w:val="0"/>
          <w:numId w:val="18"/>
        </w:numPr>
        <w:jc w:val="both"/>
        <w:rPr>
          <w:rFonts w:cs="Arial"/>
          <w:b/>
          <w:sz w:val="24"/>
          <w:szCs w:val="24"/>
        </w:rPr>
      </w:pPr>
      <w:r>
        <w:rPr>
          <w:rFonts w:ascii="Arial" w:hAnsi="Arial" w:cs="Arial"/>
          <w:sz w:val="24"/>
          <w:szCs w:val="24"/>
        </w:rPr>
        <w:t>Sichere Beherrschung der deutschen Sprache in Wort und Schrift</w:t>
      </w:r>
    </w:p>
    <w:p w:rsidR="008E57EA" w:rsidRPr="008E57EA" w:rsidRDefault="008E57EA" w:rsidP="0049619A">
      <w:pPr>
        <w:pStyle w:val="Listenabsatz"/>
        <w:numPr>
          <w:ilvl w:val="0"/>
          <w:numId w:val="18"/>
        </w:numPr>
        <w:jc w:val="both"/>
        <w:rPr>
          <w:rFonts w:cs="Arial"/>
          <w:b/>
          <w:sz w:val="24"/>
          <w:szCs w:val="24"/>
        </w:rPr>
      </w:pPr>
      <w:r>
        <w:rPr>
          <w:rFonts w:ascii="Arial" w:hAnsi="Arial" w:cs="Arial"/>
          <w:sz w:val="24"/>
          <w:szCs w:val="24"/>
        </w:rPr>
        <w:t>Bilanzauszug des letzten Geschäftsjahres</w:t>
      </w:r>
    </w:p>
    <w:p w:rsidR="008E57EA" w:rsidRPr="008E57EA" w:rsidRDefault="008E57EA" w:rsidP="0049619A">
      <w:pPr>
        <w:pStyle w:val="Listenabsatz"/>
        <w:numPr>
          <w:ilvl w:val="0"/>
          <w:numId w:val="18"/>
        </w:numPr>
        <w:jc w:val="both"/>
        <w:rPr>
          <w:rFonts w:cs="Arial"/>
          <w:b/>
          <w:sz w:val="24"/>
          <w:szCs w:val="24"/>
        </w:rPr>
      </w:pPr>
      <w:r>
        <w:rPr>
          <w:rFonts w:ascii="Arial" w:hAnsi="Arial" w:cs="Arial"/>
          <w:sz w:val="24"/>
          <w:szCs w:val="24"/>
        </w:rPr>
        <w:t>Unternehmensdarstellung</w:t>
      </w:r>
    </w:p>
    <w:p w:rsidR="008E57EA" w:rsidRPr="00A674F4" w:rsidRDefault="008E57EA" w:rsidP="0049619A">
      <w:pPr>
        <w:pStyle w:val="Listenabsatz"/>
        <w:numPr>
          <w:ilvl w:val="0"/>
          <w:numId w:val="18"/>
        </w:numPr>
        <w:jc w:val="both"/>
        <w:rPr>
          <w:rFonts w:cs="Arial"/>
          <w:b/>
          <w:sz w:val="24"/>
          <w:szCs w:val="24"/>
        </w:rPr>
      </w:pPr>
      <w:r>
        <w:rPr>
          <w:rFonts w:ascii="Arial" w:hAnsi="Arial" w:cs="Arial"/>
          <w:sz w:val="24"/>
          <w:szCs w:val="24"/>
        </w:rPr>
        <w:t>Nachweis der Qualifikation der Wirtschaftsprüfer, die den Auftrag ausführen</w:t>
      </w:r>
    </w:p>
    <w:p w:rsidR="00B02DD3" w:rsidRPr="00D84399" w:rsidRDefault="00B02DD3" w:rsidP="00B02DD3">
      <w:pPr>
        <w:pStyle w:val="Listenabsatz"/>
        <w:jc w:val="both"/>
        <w:rPr>
          <w:rFonts w:ascii="Arial" w:hAnsi="Arial" w:cs="Arial"/>
          <w:sz w:val="24"/>
          <w:szCs w:val="24"/>
          <w:highlight w:val="yellow"/>
        </w:rPr>
      </w:pPr>
    </w:p>
    <w:p w:rsidR="00966B2C" w:rsidRDefault="00966B2C" w:rsidP="00DF675D">
      <w:pPr>
        <w:pStyle w:val="Listenabsatz"/>
        <w:numPr>
          <w:ilvl w:val="0"/>
          <w:numId w:val="6"/>
        </w:numPr>
        <w:ind w:left="357" w:hanging="357"/>
        <w:jc w:val="both"/>
        <w:outlineLvl w:val="1"/>
        <w:rPr>
          <w:rFonts w:ascii="Arial" w:hAnsi="Arial" w:cs="Arial"/>
          <w:b/>
          <w:sz w:val="24"/>
          <w:szCs w:val="24"/>
        </w:rPr>
      </w:pPr>
      <w:bookmarkStart w:id="20" w:name="_Toc484508606"/>
      <w:r w:rsidRPr="00D84399">
        <w:rPr>
          <w:rFonts w:ascii="Arial" w:hAnsi="Arial" w:cs="Arial"/>
          <w:b/>
          <w:sz w:val="24"/>
          <w:szCs w:val="24"/>
        </w:rPr>
        <w:t>Wertungskriterien</w:t>
      </w:r>
      <w:bookmarkEnd w:id="20"/>
    </w:p>
    <w:p w:rsidR="007E1247" w:rsidRDefault="007E1247" w:rsidP="006F0B21">
      <w:pPr>
        <w:pStyle w:val="Listenabsatz"/>
        <w:ind w:left="357"/>
        <w:jc w:val="both"/>
        <w:outlineLvl w:val="1"/>
        <w:rPr>
          <w:rFonts w:ascii="Arial" w:hAnsi="Arial" w:cs="Arial"/>
          <w:sz w:val="24"/>
          <w:szCs w:val="24"/>
        </w:rPr>
      </w:pPr>
      <w:bookmarkStart w:id="21" w:name="_Toc478625202"/>
      <w:bookmarkStart w:id="22" w:name="_Toc478649595"/>
      <w:bookmarkStart w:id="23" w:name="_Toc478650561"/>
      <w:bookmarkStart w:id="24" w:name="_Toc484508607"/>
      <w:r>
        <w:rPr>
          <w:rFonts w:ascii="Arial" w:hAnsi="Arial" w:cs="Arial"/>
          <w:sz w:val="24"/>
          <w:szCs w:val="24"/>
        </w:rPr>
        <w:t xml:space="preserve">Der Zuschlag wird – unter Beachtung der Vergabevorschriften zur Prüfung und Wertung von Angeboten (insbesondere § 16 VOL/A) </w:t>
      </w:r>
      <w:r w:rsidR="00663DC9">
        <w:rPr>
          <w:rFonts w:ascii="Arial" w:hAnsi="Arial" w:cs="Arial"/>
          <w:sz w:val="24"/>
          <w:szCs w:val="24"/>
        </w:rPr>
        <w:t xml:space="preserve">auf das </w:t>
      </w:r>
      <w:r>
        <w:rPr>
          <w:rFonts w:ascii="Arial" w:hAnsi="Arial" w:cs="Arial"/>
          <w:sz w:val="24"/>
          <w:szCs w:val="24"/>
        </w:rPr>
        <w:t>wirtschaftlich gün</w:t>
      </w:r>
      <w:r>
        <w:rPr>
          <w:rFonts w:ascii="Arial" w:hAnsi="Arial" w:cs="Arial"/>
          <w:sz w:val="24"/>
          <w:szCs w:val="24"/>
        </w:rPr>
        <w:t>s</w:t>
      </w:r>
      <w:r>
        <w:rPr>
          <w:rFonts w:ascii="Arial" w:hAnsi="Arial" w:cs="Arial"/>
          <w:sz w:val="24"/>
          <w:szCs w:val="24"/>
        </w:rPr>
        <w:t>tigste Angebot erteilt. Das wirtschaftlich günstigste Angebot ist das, das nach den nachstehend erläuterten Wertungskriterien und den nachstehend erläuterten We</w:t>
      </w:r>
      <w:r>
        <w:rPr>
          <w:rFonts w:ascii="Arial" w:hAnsi="Arial" w:cs="Arial"/>
          <w:sz w:val="24"/>
          <w:szCs w:val="24"/>
        </w:rPr>
        <w:t>r</w:t>
      </w:r>
      <w:r>
        <w:rPr>
          <w:rFonts w:ascii="Arial" w:hAnsi="Arial" w:cs="Arial"/>
          <w:sz w:val="24"/>
          <w:szCs w:val="24"/>
        </w:rPr>
        <w:t>tungssystem die höchste Punktzahl erreicht. Es können maximal 100 Punkte e</w:t>
      </w:r>
      <w:r>
        <w:rPr>
          <w:rFonts w:ascii="Arial" w:hAnsi="Arial" w:cs="Arial"/>
          <w:sz w:val="24"/>
          <w:szCs w:val="24"/>
        </w:rPr>
        <w:t>r</w:t>
      </w:r>
      <w:r>
        <w:rPr>
          <w:rFonts w:ascii="Arial" w:hAnsi="Arial" w:cs="Arial"/>
          <w:sz w:val="24"/>
          <w:szCs w:val="24"/>
        </w:rPr>
        <w:t>reicht werden.</w:t>
      </w:r>
      <w:bookmarkEnd w:id="21"/>
      <w:bookmarkEnd w:id="22"/>
      <w:bookmarkEnd w:id="23"/>
      <w:bookmarkEnd w:id="24"/>
      <w:r>
        <w:rPr>
          <w:rFonts w:ascii="Arial" w:hAnsi="Arial" w:cs="Arial"/>
          <w:sz w:val="24"/>
          <w:szCs w:val="24"/>
        </w:rPr>
        <w:t xml:space="preserve"> </w:t>
      </w:r>
    </w:p>
    <w:p w:rsidR="00663DC9" w:rsidRDefault="00663DC9" w:rsidP="006F0B21">
      <w:pPr>
        <w:pStyle w:val="Listenabsatz"/>
        <w:ind w:left="357"/>
        <w:jc w:val="both"/>
        <w:outlineLvl w:val="1"/>
        <w:rPr>
          <w:rFonts w:ascii="Arial" w:hAnsi="Arial" w:cs="Arial"/>
          <w:sz w:val="24"/>
          <w:szCs w:val="24"/>
        </w:rPr>
      </w:pPr>
    </w:p>
    <w:p w:rsidR="007E1247" w:rsidRDefault="007E1247" w:rsidP="00610F49">
      <w:pPr>
        <w:pStyle w:val="Listenabsatz"/>
        <w:ind w:left="357"/>
        <w:jc w:val="both"/>
        <w:outlineLvl w:val="1"/>
        <w:rPr>
          <w:rFonts w:ascii="Arial" w:hAnsi="Arial" w:cs="Arial"/>
          <w:sz w:val="24"/>
          <w:szCs w:val="24"/>
        </w:rPr>
      </w:pPr>
      <w:bookmarkStart w:id="25" w:name="_Toc478625203"/>
      <w:bookmarkStart w:id="26" w:name="_Toc478649596"/>
      <w:bookmarkStart w:id="27" w:name="_Toc478650562"/>
      <w:bookmarkStart w:id="28" w:name="_Toc484508608"/>
      <w:r>
        <w:rPr>
          <w:rFonts w:ascii="Arial" w:hAnsi="Arial" w:cs="Arial"/>
          <w:sz w:val="24"/>
          <w:szCs w:val="24"/>
        </w:rPr>
        <w:t>Zur Ermittlung des wirtschaftlich günstigsten Angebots wendet der Auftraggeber folgende Wertungskriterien u</w:t>
      </w:r>
      <w:r w:rsidR="00610F49">
        <w:rPr>
          <w:rFonts w:ascii="Arial" w:hAnsi="Arial" w:cs="Arial"/>
          <w:sz w:val="24"/>
          <w:szCs w:val="24"/>
        </w:rPr>
        <w:t>nd folgendes Wertungssystem an:</w:t>
      </w:r>
      <w:bookmarkEnd w:id="25"/>
      <w:bookmarkEnd w:id="26"/>
      <w:bookmarkEnd w:id="27"/>
      <w:bookmarkEnd w:id="28"/>
    </w:p>
    <w:p w:rsidR="00610F49" w:rsidRPr="00610F49" w:rsidRDefault="00610F49" w:rsidP="00610F49">
      <w:pPr>
        <w:pStyle w:val="Listenabsatz"/>
        <w:ind w:left="357"/>
        <w:jc w:val="both"/>
        <w:outlineLvl w:val="1"/>
        <w:rPr>
          <w:rFonts w:ascii="Arial" w:hAnsi="Arial" w:cs="Arial"/>
          <w:sz w:val="24"/>
          <w:szCs w:val="24"/>
        </w:rPr>
      </w:pPr>
    </w:p>
    <w:p w:rsidR="0073294A" w:rsidRDefault="00D6200F" w:rsidP="0049619A">
      <w:pPr>
        <w:pStyle w:val="Listenabsatz"/>
        <w:numPr>
          <w:ilvl w:val="0"/>
          <w:numId w:val="12"/>
        </w:numPr>
        <w:jc w:val="both"/>
        <w:rPr>
          <w:rFonts w:ascii="Arial" w:hAnsi="Arial" w:cs="Arial"/>
          <w:b/>
          <w:sz w:val="24"/>
          <w:szCs w:val="24"/>
        </w:rPr>
      </w:pPr>
      <w:r w:rsidRPr="006F0B21">
        <w:rPr>
          <w:rFonts w:ascii="Arial" w:hAnsi="Arial" w:cs="Arial"/>
          <w:b/>
          <w:sz w:val="24"/>
          <w:szCs w:val="24"/>
        </w:rPr>
        <w:lastRenderedPageBreak/>
        <w:t xml:space="preserve">Preis </w:t>
      </w:r>
      <w:r w:rsidR="006F0B21" w:rsidRPr="006F0B21">
        <w:rPr>
          <w:rFonts w:ascii="Arial" w:hAnsi="Arial" w:cs="Arial"/>
          <w:b/>
          <w:sz w:val="24"/>
          <w:szCs w:val="24"/>
        </w:rPr>
        <w:t xml:space="preserve">im Sinne eines </w:t>
      </w:r>
      <w:r w:rsidR="00A674F4">
        <w:rPr>
          <w:rFonts w:ascii="Arial" w:hAnsi="Arial" w:cs="Arial"/>
          <w:b/>
          <w:sz w:val="24"/>
          <w:szCs w:val="24"/>
        </w:rPr>
        <w:t>Festpreises nach Maßgabe der Berufsordnung (§ 27 WPK) einschließlich Nebenkosten</w:t>
      </w:r>
      <w:r w:rsidR="00E771D0">
        <w:rPr>
          <w:rFonts w:ascii="Arial" w:hAnsi="Arial" w:cs="Arial"/>
          <w:b/>
          <w:sz w:val="24"/>
          <w:szCs w:val="24"/>
        </w:rPr>
        <w:t xml:space="preserve"> </w:t>
      </w:r>
      <w:r w:rsidRPr="006F0B21">
        <w:rPr>
          <w:rFonts w:ascii="Arial" w:hAnsi="Arial" w:cs="Arial"/>
          <w:b/>
          <w:sz w:val="24"/>
          <w:szCs w:val="24"/>
        </w:rPr>
        <w:t>(</w:t>
      </w:r>
      <w:r w:rsidR="00B02DD3" w:rsidRPr="006F0B21">
        <w:rPr>
          <w:rFonts w:ascii="Arial" w:hAnsi="Arial" w:cs="Arial"/>
          <w:b/>
          <w:sz w:val="24"/>
          <w:szCs w:val="24"/>
        </w:rPr>
        <w:t xml:space="preserve">Gewichtung </w:t>
      </w:r>
      <w:r w:rsidR="00A674F4">
        <w:rPr>
          <w:rFonts w:ascii="Arial" w:hAnsi="Arial" w:cs="Arial"/>
          <w:b/>
          <w:sz w:val="24"/>
          <w:szCs w:val="24"/>
        </w:rPr>
        <w:t>45</w:t>
      </w:r>
      <w:r w:rsidRPr="006F0B21">
        <w:rPr>
          <w:rFonts w:ascii="Arial" w:hAnsi="Arial" w:cs="Arial"/>
          <w:b/>
          <w:sz w:val="24"/>
          <w:szCs w:val="24"/>
        </w:rPr>
        <w:t>%)</w:t>
      </w:r>
      <w:r w:rsidR="00966B2C" w:rsidRPr="006F0B21">
        <w:rPr>
          <w:rFonts w:ascii="Arial" w:hAnsi="Arial" w:cs="Arial"/>
          <w:b/>
          <w:sz w:val="24"/>
          <w:szCs w:val="24"/>
        </w:rPr>
        <w:t>.</w:t>
      </w:r>
    </w:p>
    <w:p w:rsidR="007E1247" w:rsidRPr="006F0B21" w:rsidRDefault="007E1247" w:rsidP="007E1247">
      <w:pPr>
        <w:pStyle w:val="Listenabsatz"/>
        <w:ind w:left="717"/>
        <w:jc w:val="both"/>
        <w:rPr>
          <w:rFonts w:ascii="Arial" w:hAnsi="Arial" w:cs="Arial"/>
          <w:b/>
          <w:sz w:val="24"/>
          <w:szCs w:val="24"/>
        </w:rPr>
      </w:pPr>
    </w:p>
    <w:p w:rsidR="001F6738" w:rsidRDefault="0051696F" w:rsidP="006F0B21">
      <w:pPr>
        <w:pStyle w:val="Listenabsatz"/>
        <w:ind w:left="708"/>
        <w:jc w:val="both"/>
        <w:rPr>
          <w:rFonts w:ascii="Arial" w:hAnsi="Arial" w:cs="Arial"/>
          <w:i/>
          <w:sz w:val="20"/>
          <w:szCs w:val="24"/>
        </w:rPr>
      </w:pPr>
      <w:r w:rsidRPr="00DD4556">
        <w:rPr>
          <w:rFonts w:ascii="Arial" w:hAnsi="Arial" w:cs="Arial"/>
          <w:i/>
          <w:sz w:val="20"/>
          <w:szCs w:val="24"/>
        </w:rPr>
        <w:t xml:space="preserve">Der günstigste (beste) Bieter erhält </w:t>
      </w:r>
      <w:r w:rsidR="00A674F4">
        <w:rPr>
          <w:rFonts w:ascii="Arial" w:hAnsi="Arial" w:cs="Arial"/>
          <w:i/>
          <w:sz w:val="20"/>
          <w:szCs w:val="24"/>
        </w:rPr>
        <w:t>45</w:t>
      </w:r>
      <w:r w:rsidRPr="00DD4556">
        <w:rPr>
          <w:rFonts w:ascii="Arial" w:hAnsi="Arial" w:cs="Arial"/>
          <w:i/>
          <w:sz w:val="20"/>
          <w:szCs w:val="24"/>
        </w:rPr>
        <w:t xml:space="preserve"> Punkte. </w:t>
      </w:r>
      <w:r w:rsidR="001F6738" w:rsidRPr="00DD4556">
        <w:rPr>
          <w:rFonts w:ascii="Arial" w:hAnsi="Arial" w:cs="Arial"/>
          <w:i/>
          <w:sz w:val="20"/>
          <w:szCs w:val="24"/>
        </w:rPr>
        <w:t>Die Bewertung der anderen Bieter erfolgt nach der Dreisatzmethode, das heißt, die Angebote werden folgender Verhältnisbetrachtung unterz</w:t>
      </w:r>
      <w:r w:rsidR="001F6738" w:rsidRPr="00DD4556">
        <w:rPr>
          <w:rFonts w:ascii="Arial" w:hAnsi="Arial" w:cs="Arial"/>
          <w:i/>
          <w:sz w:val="20"/>
          <w:szCs w:val="24"/>
        </w:rPr>
        <w:t>o</w:t>
      </w:r>
      <w:r w:rsidR="001F6738" w:rsidRPr="00DD4556">
        <w:rPr>
          <w:rFonts w:ascii="Arial" w:hAnsi="Arial" w:cs="Arial"/>
          <w:i/>
          <w:sz w:val="20"/>
          <w:szCs w:val="24"/>
        </w:rPr>
        <w:t>gen: Die Bewertung der jeweils anderen Bieter ergibt sich daraus, dass ihr Angebot ins Verhäl</w:t>
      </w:r>
      <w:r w:rsidR="001F6738" w:rsidRPr="00DD4556">
        <w:rPr>
          <w:rFonts w:ascii="Arial" w:hAnsi="Arial" w:cs="Arial"/>
          <w:i/>
          <w:sz w:val="20"/>
          <w:szCs w:val="24"/>
        </w:rPr>
        <w:t>t</w:t>
      </w:r>
      <w:r w:rsidR="001F6738" w:rsidRPr="00DD4556">
        <w:rPr>
          <w:rFonts w:ascii="Arial" w:hAnsi="Arial" w:cs="Arial"/>
          <w:i/>
          <w:sz w:val="20"/>
          <w:szCs w:val="24"/>
        </w:rPr>
        <w:t xml:space="preserve">nis zum Angebot des besten Bieters gesetzt wird. (Preis bester Bieter / Preis Bieter N = x; x * </w:t>
      </w:r>
      <w:r w:rsidR="00A674F4">
        <w:rPr>
          <w:rFonts w:ascii="Arial" w:hAnsi="Arial" w:cs="Arial"/>
          <w:i/>
          <w:sz w:val="20"/>
          <w:szCs w:val="24"/>
        </w:rPr>
        <w:t>45</w:t>
      </w:r>
      <w:r w:rsidR="001F6738" w:rsidRPr="00DD4556">
        <w:rPr>
          <w:rFonts w:ascii="Arial" w:hAnsi="Arial" w:cs="Arial"/>
          <w:i/>
          <w:sz w:val="20"/>
          <w:szCs w:val="24"/>
        </w:rPr>
        <w:t xml:space="preserve"> = BP Bieter N)</w:t>
      </w:r>
      <w:r w:rsidR="00663DC9">
        <w:rPr>
          <w:rFonts w:ascii="Arial" w:hAnsi="Arial" w:cs="Arial"/>
          <w:i/>
          <w:sz w:val="20"/>
          <w:szCs w:val="24"/>
        </w:rPr>
        <w:t>.</w:t>
      </w:r>
    </w:p>
    <w:p w:rsidR="007E1247" w:rsidRDefault="007E1247" w:rsidP="006F0B21">
      <w:pPr>
        <w:pStyle w:val="Listenabsatz"/>
        <w:ind w:left="708"/>
        <w:jc w:val="both"/>
        <w:rPr>
          <w:rFonts w:ascii="Arial" w:hAnsi="Arial" w:cs="Arial"/>
          <w:i/>
          <w:sz w:val="20"/>
          <w:szCs w:val="24"/>
        </w:rPr>
      </w:pPr>
    </w:p>
    <w:p w:rsidR="007E1247" w:rsidRPr="00DD4556" w:rsidRDefault="007E1247" w:rsidP="006F0B21">
      <w:pPr>
        <w:pStyle w:val="Listenabsatz"/>
        <w:ind w:left="708"/>
        <w:jc w:val="both"/>
        <w:rPr>
          <w:rFonts w:ascii="Arial" w:hAnsi="Arial" w:cs="Arial"/>
          <w:i/>
          <w:sz w:val="20"/>
          <w:szCs w:val="24"/>
        </w:rPr>
      </w:pPr>
      <w:r>
        <w:rPr>
          <w:rFonts w:ascii="Arial" w:hAnsi="Arial" w:cs="Arial"/>
          <w:i/>
          <w:sz w:val="20"/>
          <w:szCs w:val="24"/>
        </w:rPr>
        <w:t>Die sich danach für jedes Angebot ergebende Punktzahl wird kaufmännisch auf zwei Nac</w:t>
      </w:r>
      <w:r>
        <w:rPr>
          <w:rFonts w:ascii="Arial" w:hAnsi="Arial" w:cs="Arial"/>
          <w:i/>
          <w:sz w:val="20"/>
          <w:szCs w:val="24"/>
        </w:rPr>
        <w:t>h</w:t>
      </w:r>
      <w:r>
        <w:rPr>
          <w:rFonts w:ascii="Arial" w:hAnsi="Arial" w:cs="Arial"/>
          <w:i/>
          <w:sz w:val="20"/>
          <w:szCs w:val="24"/>
        </w:rPr>
        <w:t>kommastellen gerundet.</w:t>
      </w:r>
    </w:p>
    <w:p w:rsidR="00B02DD3" w:rsidRPr="00B51CF8" w:rsidRDefault="00B02DD3" w:rsidP="00B02DD3">
      <w:pPr>
        <w:pStyle w:val="Listenabsatz"/>
        <w:jc w:val="both"/>
        <w:rPr>
          <w:rFonts w:ascii="Arial" w:hAnsi="Arial" w:cs="Arial"/>
          <w:sz w:val="24"/>
          <w:szCs w:val="24"/>
          <w:highlight w:val="yellow"/>
        </w:rPr>
      </w:pPr>
    </w:p>
    <w:p w:rsidR="00BF7564" w:rsidRPr="00BF7564" w:rsidRDefault="00424545" w:rsidP="00BF7564">
      <w:pPr>
        <w:pStyle w:val="Listenabsatz"/>
        <w:numPr>
          <w:ilvl w:val="0"/>
          <w:numId w:val="11"/>
        </w:numPr>
        <w:jc w:val="both"/>
        <w:rPr>
          <w:rFonts w:ascii="Arial" w:hAnsi="Arial" w:cs="Arial"/>
          <w:b/>
          <w:sz w:val="24"/>
          <w:szCs w:val="24"/>
        </w:rPr>
      </w:pPr>
      <w:r>
        <w:rPr>
          <w:rFonts w:ascii="Arial" w:hAnsi="Arial" w:cs="Arial"/>
          <w:b/>
          <w:sz w:val="24"/>
          <w:szCs w:val="24"/>
        </w:rPr>
        <w:t xml:space="preserve">Die </w:t>
      </w:r>
      <w:r w:rsidR="00A674F4">
        <w:rPr>
          <w:rFonts w:ascii="Arial" w:hAnsi="Arial" w:cs="Arial"/>
          <w:b/>
          <w:sz w:val="24"/>
          <w:szCs w:val="24"/>
        </w:rPr>
        <w:t>Zusammensetzung und die Qualifikation des Prüfungsteams, ei</w:t>
      </w:r>
      <w:r w:rsidR="00A674F4">
        <w:rPr>
          <w:rFonts w:ascii="Arial" w:hAnsi="Arial" w:cs="Arial"/>
          <w:b/>
          <w:sz w:val="24"/>
          <w:szCs w:val="24"/>
        </w:rPr>
        <w:t>n</w:t>
      </w:r>
      <w:r w:rsidR="00A674F4">
        <w:rPr>
          <w:rFonts w:ascii="Arial" w:hAnsi="Arial" w:cs="Arial"/>
          <w:b/>
          <w:sz w:val="24"/>
          <w:szCs w:val="24"/>
        </w:rPr>
        <w:t>schließlich der Darstellung des Mengengerüsts (geschätzter Zeitaufwand in Stunden), differenziert nach Mitarbeiterqualifikation und Art der Täti</w:t>
      </w:r>
      <w:r w:rsidR="00A674F4">
        <w:rPr>
          <w:rFonts w:ascii="Arial" w:hAnsi="Arial" w:cs="Arial"/>
          <w:b/>
          <w:sz w:val="24"/>
          <w:szCs w:val="24"/>
        </w:rPr>
        <w:t>g</w:t>
      </w:r>
      <w:r w:rsidR="00A674F4">
        <w:rPr>
          <w:rFonts w:ascii="Arial" w:hAnsi="Arial" w:cs="Arial"/>
          <w:b/>
          <w:sz w:val="24"/>
          <w:szCs w:val="24"/>
        </w:rPr>
        <w:t>keit</w:t>
      </w:r>
      <w:r w:rsidR="00C1311A" w:rsidRPr="006F0B21">
        <w:rPr>
          <w:rFonts w:ascii="Arial" w:hAnsi="Arial" w:cs="Arial"/>
          <w:b/>
          <w:sz w:val="24"/>
          <w:szCs w:val="24"/>
        </w:rPr>
        <w:t xml:space="preserve"> </w:t>
      </w:r>
      <w:r w:rsidR="00B02DD3" w:rsidRPr="006F0B21">
        <w:rPr>
          <w:rFonts w:ascii="Arial" w:hAnsi="Arial" w:cs="Arial"/>
          <w:b/>
          <w:sz w:val="24"/>
          <w:szCs w:val="24"/>
        </w:rPr>
        <w:t xml:space="preserve">(Gewichtung </w:t>
      </w:r>
      <w:r w:rsidR="00A674F4">
        <w:rPr>
          <w:rFonts w:ascii="Arial" w:hAnsi="Arial" w:cs="Arial"/>
          <w:b/>
          <w:sz w:val="24"/>
          <w:szCs w:val="24"/>
        </w:rPr>
        <w:t>35</w:t>
      </w:r>
      <w:r w:rsidR="00B02DD3" w:rsidRPr="006F0B21">
        <w:rPr>
          <w:rFonts w:ascii="Arial" w:hAnsi="Arial" w:cs="Arial"/>
          <w:b/>
          <w:sz w:val="24"/>
          <w:szCs w:val="24"/>
        </w:rPr>
        <w:t xml:space="preserve">%). </w:t>
      </w:r>
    </w:p>
    <w:p w:rsidR="00BF7564" w:rsidRDefault="00BF7564" w:rsidP="00BF7564">
      <w:pPr>
        <w:pStyle w:val="Listenabsatz"/>
        <w:jc w:val="both"/>
        <w:rPr>
          <w:rFonts w:ascii="Arial" w:hAnsi="Arial" w:cs="Arial"/>
          <w:b/>
          <w:sz w:val="24"/>
          <w:szCs w:val="24"/>
        </w:rPr>
      </w:pPr>
    </w:p>
    <w:p w:rsidR="00BF7564" w:rsidRPr="006733FB" w:rsidRDefault="00BF7564" w:rsidP="00BF7564">
      <w:pPr>
        <w:pStyle w:val="Listenabsatz"/>
        <w:spacing w:before="240"/>
        <w:jc w:val="both"/>
        <w:rPr>
          <w:rFonts w:ascii="Arial" w:hAnsi="Arial" w:cs="Arial"/>
          <w:i/>
          <w:szCs w:val="24"/>
        </w:rPr>
      </w:pPr>
      <w:r>
        <w:rPr>
          <w:rFonts w:ascii="Arial" w:hAnsi="Arial" w:cs="Arial"/>
          <w:i/>
          <w:szCs w:val="24"/>
        </w:rPr>
        <w:t>Beispielmatrix mit Berechnungsschlüssel</w:t>
      </w:r>
    </w:p>
    <w:tbl>
      <w:tblPr>
        <w:tblStyle w:val="Tabellenraster"/>
        <w:tblpPr w:leftFromText="141" w:rightFromText="141" w:vertAnchor="text" w:horzAnchor="margin" w:tblpXSpec="center" w:tblpY="17"/>
        <w:tblW w:w="10409" w:type="dxa"/>
        <w:tblLook w:val="04A0" w:firstRow="1" w:lastRow="0" w:firstColumn="1" w:lastColumn="0" w:noHBand="0" w:noVBand="1"/>
      </w:tblPr>
      <w:tblGrid>
        <w:gridCol w:w="796"/>
        <w:gridCol w:w="921"/>
        <w:gridCol w:w="477"/>
        <w:gridCol w:w="1045"/>
        <w:gridCol w:w="752"/>
        <w:gridCol w:w="477"/>
        <w:gridCol w:w="1045"/>
        <w:gridCol w:w="1257"/>
        <w:gridCol w:w="743"/>
        <w:gridCol w:w="1045"/>
        <w:gridCol w:w="841"/>
        <w:gridCol w:w="1010"/>
      </w:tblGrid>
      <w:tr w:rsidR="00BF7564" w:rsidTr="00BF7564">
        <w:trPr>
          <w:trHeight w:val="1680"/>
        </w:trPr>
        <w:tc>
          <w:tcPr>
            <w:tcW w:w="0" w:type="auto"/>
          </w:tcPr>
          <w:p w:rsidR="00BF7564" w:rsidRPr="006733FB" w:rsidRDefault="00BF7564" w:rsidP="00BF7564">
            <w:pPr>
              <w:spacing w:after="0"/>
              <w:jc w:val="center"/>
              <w:rPr>
                <w:rFonts w:cs="Arial"/>
                <w:i/>
                <w:sz w:val="14"/>
                <w:szCs w:val="24"/>
              </w:rPr>
            </w:pPr>
          </w:p>
        </w:tc>
        <w:tc>
          <w:tcPr>
            <w:tcW w:w="0" w:type="auto"/>
          </w:tcPr>
          <w:p w:rsidR="00BF7564" w:rsidRPr="006733FB" w:rsidRDefault="00BF7564" w:rsidP="00BF7564">
            <w:pPr>
              <w:spacing w:after="0"/>
              <w:jc w:val="center"/>
              <w:rPr>
                <w:rFonts w:cs="Arial"/>
                <w:i/>
                <w:sz w:val="14"/>
                <w:szCs w:val="24"/>
              </w:rPr>
            </w:pPr>
            <w:r w:rsidRPr="006733FB">
              <w:rPr>
                <w:rFonts w:cs="Arial"/>
                <w:i/>
                <w:sz w:val="14"/>
                <w:szCs w:val="24"/>
              </w:rPr>
              <w:t>Partner,</w:t>
            </w:r>
          </w:p>
          <w:p w:rsidR="00BF7564" w:rsidRPr="006733FB" w:rsidRDefault="00BF7564" w:rsidP="00BF7564">
            <w:pPr>
              <w:spacing w:after="0"/>
              <w:jc w:val="center"/>
              <w:rPr>
                <w:rFonts w:cs="Arial"/>
                <w:i/>
                <w:sz w:val="14"/>
                <w:szCs w:val="24"/>
              </w:rPr>
            </w:pPr>
            <w:r w:rsidRPr="006733FB">
              <w:rPr>
                <w:rFonts w:cs="Arial"/>
                <w:i/>
                <w:sz w:val="14"/>
                <w:szCs w:val="24"/>
              </w:rPr>
              <w:t>WP,</w:t>
            </w:r>
          </w:p>
          <w:p w:rsidR="00BF7564" w:rsidRPr="006733FB" w:rsidRDefault="00BF7564" w:rsidP="00BF7564">
            <w:pPr>
              <w:spacing w:after="0"/>
              <w:jc w:val="center"/>
              <w:rPr>
                <w:rFonts w:cs="Arial"/>
                <w:i/>
                <w:sz w:val="14"/>
                <w:szCs w:val="24"/>
              </w:rPr>
            </w:pPr>
            <w:r w:rsidRPr="006733FB">
              <w:rPr>
                <w:rFonts w:cs="Arial"/>
                <w:i/>
                <w:sz w:val="14"/>
                <w:szCs w:val="24"/>
              </w:rPr>
              <w:t>Manager,</w:t>
            </w:r>
          </w:p>
          <w:p w:rsidR="00BF7564" w:rsidRPr="006733FB" w:rsidRDefault="00BF7564" w:rsidP="00BF7564">
            <w:pPr>
              <w:spacing w:after="0"/>
              <w:jc w:val="center"/>
              <w:rPr>
                <w:rFonts w:cs="Arial"/>
                <w:i/>
                <w:sz w:val="14"/>
                <w:szCs w:val="24"/>
              </w:rPr>
            </w:pPr>
            <w:r w:rsidRPr="006733FB">
              <w:rPr>
                <w:rFonts w:cs="Arial"/>
                <w:i/>
                <w:sz w:val="14"/>
                <w:szCs w:val="24"/>
              </w:rPr>
              <w:t>GF</w:t>
            </w:r>
          </w:p>
        </w:tc>
        <w:tc>
          <w:tcPr>
            <w:tcW w:w="0" w:type="auto"/>
          </w:tcPr>
          <w:p w:rsidR="00BF7564" w:rsidRPr="006733FB" w:rsidRDefault="00BF7564" w:rsidP="00BF7564">
            <w:pPr>
              <w:spacing w:after="0"/>
              <w:jc w:val="center"/>
              <w:rPr>
                <w:rFonts w:cs="Arial"/>
                <w:i/>
                <w:sz w:val="14"/>
                <w:szCs w:val="24"/>
              </w:rPr>
            </w:pPr>
            <w:r w:rsidRPr="006733FB">
              <w:rPr>
                <w:rFonts w:cs="Arial"/>
                <w:i/>
                <w:sz w:val="14"/>
                <w:szCs w:val="24"/>
              </w:rPr>
              <w:t>3</w:t>
            </w:r>
          </w:p>
          <w:p w:rsidR="00BF7564" w:rsidRPr="006733FB" w:rsidRDefault="00BF7564" w:rsidP="00BF7564">
            <w:pPr>
              <w:spacing w:after="0"/>
              <w:jc w:val="center"/>
              <w:rPr>
                <w:rFonts w:cs="Arial"/>
                <w:i/>
                <w:sz w:val="14"/>
                <w:szCs w:val="24"/>
              </w:rPr>
            </w:pPr>
            <w:r w:rsidRPr="006733FB">
              <w:rPr>
                <w:rFonts w:cs="Arial"/>
                <w:i/>
                <w:sz w:val="14"/>
                <w:szCs w:val="24"/>
              </w:rPr>
              <w:t>Pkt</w:t>
            </w:r>
          </w:p>
        </w:tc>
        <w:tc>
          <w:tcPr>
            <w:tcW w:w="0" w:type="auto"/>
          </w:tcPr>
          <w:p w:rsidR="00BF7564" w:rsidRPr="006733FB" w:rsidRDefault="00BF7564" w:rsidP="00BF7564">
            <w:pPr>
              <w:spacing w:after="0"/>
              <w:jc w:val="center"/>
              <w:rPr>
                <w:rFonts w:cs="Arial"/>
                <w:i/>
                <w:sz w:val="14"/>
                <w:szCs w:val="24"/>
              </w:rPr>
            </w:pPr>
            <w:r w:rsidRPr="006733FB">
              <w:rPr>
                <w:rFonts w:cs="Arial"/>
                <w:i/>
                <w:sz w:val="14"/>
                <w:szCs w:val="24"/>
              </w:rPr>
              <w:t>Gewichtete</w:t>
            </w:r>
          </w:p>
          <w:p w:rsidR="00BF7564" w:rsidRPr="006733FB" w:rsidRDefault="00BF7564" w:rsidP="00BF7564">
            <w:pPr>
              <w:spacing w:after="0"/>
              <w:jc w:val="center"/>
              <w:rPr>
                <w:rFonts w:cs="Arial"/>
                <w:i/>
                <w:sz w:val="14"/>
                <w:szCs w:val="24"/>
              </w:rPr>
            </w:pPr>
            <w:r w:rsidRPr="006733FB">
              <w:rPr>
                <w:rFonts w:cs="Arial"/>
                <w:i/>
                <w:sz w:val="14"/>
                <w:szCs w:val="24"/>
              </w:rPr>
              <w:t>Stunden</w:t>
            </w:r>
          </w:p>
        </w:tc>
        <w:tc>
          <w:tcPr>
            <w:tcW w:w="0" w:type="auto"/>
          </w:tcPr>
          <w:p w:rsidR="00BF7564" w:rsidRPr="006733FB" w:rsidRDefault="00BF7564" w:rsidP="00BF7564">
            <w:pPr>
              <w:spacing w:after="0"/>
              <w:jc w:val="center"/>
              <w:rPr>
                <w:rFonts w:cs="Arial"/>
                <w:i/>
                <w:sz w:val="14"/>
                <w:szCs w:val="24"/>
              </w:rPr>
            </w:pPr>
            <w:r w:rsidRPr="006733FB">
              <w:rPr>
                <w:rFonts w:cs="Arial"/>
                <w:i/>
                <w:sz w:val="14"/>
                <w:szCs w:val="24"/>
              </w:rPr>
              <w:t>WP,</w:t>
            </w:r>
          </w:p>
          <w:p w:rsidR="00BF7564" w:rsidRPr="006733FB" w:rsidRDefault="00BF7564" w:rsidP="00BF7564">
            <w:pPr>
              <w:spacing w:after="0"/>
              <w:jc w:val="center"/>
              <w:rPr>
                <w:rFonts w:cs="Arial"/>
                <w:i/>
                <w:sz w:val="14"/>
                <w:szCs w:val="24"/>
              </w:rPr>
            </w:pPr>
            <w:r w:rsidRPr="006733FB">
              <w:rPr>
                <w:rFonts w:cs="Arial"/>
                <w:i/>
                <w:sz w:val="14"/>
                <w:szCs w:val="24"/>
              </w:rPr>
              <w:t>ggf. PL</w:t>
            </w:r>
          </w:p>
        </w:tc>
        <w:tc>
          <w:tcPr>
            <w:tcW w:w="0" w:type="auto"/>
          </w:tcPr>
          <w:p w:rsidR="00BF7564" w:rsidRPr="006733FB" w:rsidRDefault="00BF7564" w:rsidP="00BF7564">
            <w:pPr>
              <w:spacing w:after="0"/>
              <w:jc w:val="center"/>
              <w:rPr>
                <w:rFonts w:cs="Arial"/>
                <w:i/>
                <w:sz w:val="14"/>
                <w:szCs w:val="24"/>
              </w:rPr>
            </w:pPr>
            <w:r w:rsidRPr="006733FB">
              <w:rPr>
                <w:rFonts w:cs="Arial"/>
                <w:i/>
                <w:sz w:val="14"/>
                <w:szCs w:val="24"/>
              </w:rPr>
              <w:t>4</w:t>
            </w:r>
          </w:p>
          <w:p w:rsidR="00BF7564" w:rsidRPr="006733FB" w:rsidRDefault="00BF7564" w:rsidP="00BF7564">
            <w:pPr>
              <w:spacing w:after="0"/>
              <w:jc w:val="center"/>
              <w:rPr>
                <w:rFonts w:cs="Arial"/>
                <w:i/>
                <w:sz w:val="14"/>
                <w:szCs w:val="24"/>
              </w:rPr>
            </w:pPr>
            <w:r w:rsidRPr="006733FB">
              <w:rPr>
                <w:rFonts w:cs="Arial"/>
                <w:i/>
                <w:sz w:val="14"/>
                <w:szCs w:val="24"/>
              </w:rPr>
              <w:t>Pkt</w:t>
            </w:r>
          </w:p>
        </w:tc>
        <w:tc>
          <w:tcPr>
            <w:tcW w:w="0" w:type="auto"/>
          </w:tcPr>
          <w:p w:rsidR="00BF7564" w:rsidRPr="006733FB" w:rsidRDefault="00BF7564" w:rsidP="00BF7564">
            <w:pPr>
              <w:spacing w:after="0"/>
              <w:jc w:val="center"/>
              <w:rPr>
                <w:rFonts w:cs="Arial"/>
                <w:i/>
                <w:sz w:val="14"/>
                <w:szCs w:val="24"/>
              </w:rPr>
            </w:pPr>
            <w:r w:rsidRPr="006733FB">
              <w:rPr>
                <w:rFonts w:cs="Arial"/>
                <w:i/>
                <w:sz w:val="14"/>
                <w:szCs w:val="24"/>
              </w:rPr>
              <w:t>Gewichtete</w:t>
            </w:r>
          </w:p>
          <w:p w:rsidR="00BF7564" w:rsidRPr="006733FB" w:rsidRDefault="00BF7564" w:rsidP="00BF7564">
            <w:pPr>
              <w:spacing w:after="0"/>
              <w:jc w:val="center"/>
              <w:rPr>
                <w:rFonts w:cs="Arial"/>
                <w:i/>
                <w:sz w:val="14"/>
                <w:szCs w:val="24"/>
              </w:rPr>
            </w:pPr>
            <w:r w:rsidRPr="006733FB">
              <w:rPr>
                <w:rFonts w:cs="Arial"/>
                <w:i/>
                <w:sz w:val="14"/>
                <w:szCs w:val="24"/>
              </w:rPr>
              <w:t>Stunden</w:t>
            </w:r>
          </w:p>
        </w:tc>
        <w:tc>
          <w:tcPr>
            <w:tcW w:w="0" w:type="auto"/>
          </w:tcPr>
          <w:p w:rsidR="00BF7564" w:rsidRPr="006733FB" w:rsidRDefault="00BF7564" w:rsidP="00BF7564">
            <w:pPr>
              <w:spacing w:after="0"/>
              <w:jc w:val="center"/>
              <w:rPr>
                <w:rFonts w:cs="Arial"/>
                <w:i/>
                <w:sz w:val="14"/>
                <w:szCs w:val="24"/>
              </w:rPr>
            </w:pPr>
            <w:r w:rsidRPr="006733FB">
              <w:rPr>
                <w:rFonts w:cs="Arial"/>
                <w:i/>
                <w:sz w:val="14"/>
                <w:szCs w:val="24"/>
              </w:rPr>
              <w:t>Qualifiz. MA,</w:t>
            </w:r>
          </w:p>
          <w:p w:rsidR="00BF7564" w:rsidRPr="006733FB" w:rsidRDefault="00BF7564" w:rsidP="00BF7564">
            <w:pPr>
              <w:spacing w:after="0"/>
              <w:jc w:val="center"/>
              <w:rPr>
                <w:rFonts w:cs="Arial"/>
                <w:i/>
                <w:sz w:val="14"/>
                <w:szCs w:val="24"/>
              </w:rPr>
            </w:pPr>
            <w:r w:rsidRPr="006733FB">
              <w:rPr>
                <w:rFonts w:cs="Arial"/>
                <w:i/>
                <w:sz w:val="14"/>
                <w:szCs w:val="24"/>
              </w:rPr>
              <w:t>Assistenten</w:t>
            </w:r>
          </w:p>
          <w:p w:rsidR="00BF7564" w:rsidRPr="006733FB" w:rsidRDefault="00BF7564" w:rsidP="00BF7564">
            <w:pPr>
              <w:spacing w:after="0"/>
              <w:jc w:val="center"/>
              <w:rPr>
                <w:rFonts w:cs="Arial"/>
                <w:i/>
                <w:sz w:val="14"/>
                <w:szCs w:val="24"/>
              </w:rPr>
            </w:pPr>
            <w:r w:rsidRPr="006733FB">
              <w:rPr>
                <w:rFonts w:cs="Arial"/>
                <w:i/>
                <w:sz w:val="14"/>
                <w:szCs w:val="24"/>
              </w:rPr>
              <w:t>(Kfm., StB, IT)</w:t>
            </w:r>
          </w:p>
        </w:tc>
        <w:tc>
          <w:tcPr>
            <w:tcW w:w="0" w:type="auto"/>
          </w:tcPr>
          <w:p w:rsidR="00BF7564" w:rsidRPr="006733FB" w:rsidRDefault="00BF7564" w:rsidP="00BF7564">
            <w:pPr>
              <w:spacing w:after="0"/>
              <w:jc w:val="center"/>
              <w:rPr>
                <w:rFonts w:cs="Arial"/>
                <w:i/>
                <w:sz w:val="14"/>
                <w:szCs w:val="24"/>
              </w:rPr>
            </w:pPr>
            <w:r w:rsidRPr="006733FB">
              <w:rPr>
                <w:rFonts w:cs="Arial"/>
                <w:i/>
                <w:sz w:val="14"/>
                <w:szCs w:val="24"/>
              </w:rPr>
              <w:t>1,5</w:t>
            </w:r>
          </w:p>
          <w:p w:rsidR="00BF7564" w:rsidRPr="006733FB" w:rsidRDefault="00BF7564" w:rsidP="00BF7564">
            <w:pPr>
              <w:spacing w:after="0"/>
              <w:jc w:val="center"/>
              <w:rPr>
                <w:rFonts w:cs="Arial"/>
                <w:i/>
                <w:sz w:val="14"/>
                <w:szCs w:val="24"/>
              </w:rPr>
            </w:pPr>
            <w:r w:rsidRPr="006733FB">
              <w:rPr>
                <w:rFonts w:cs="Arial"/>
                <w:i/>
                <w:sz w:val="14"/>
                <w:szCs w:val="24"/>
              </w:rPr>
              <w:t>Punkte</w:t>
            </w:r>
          </w:p>
        </w:tc>
        <w:tc>
          <w:tcPr>
            <w:tcW w:w="0" w:type="auto"/>
          </w:tcPr>
          <w:p w:rsidR="00BF7564" w:rsidRPr="006733FB" w:rsidRDefault="00BF7564" w:rsidP="00BF7564">
            <w:pPr>
              <w:spacing w:after="0"/>
              <w:jc w:val="center"/>
              <w:rPr>
                <w:rFonts w:cs="Arial"/>
                <w:i/>
                <w:sz w:val="14"/>
                <w:szCs w:val="24"/>
              </w:rPr>
            </w:pPr>
            <w:r w:rsidRPr="006733FB">
              <w:rPr>
                <w:rFonts w:cs="Arial"/>
                <w:i/>
                <w:sz w:val="14"/>
                <w:szCs w:val="24"/>
              </w:rPr>
              <w:t>Gewichtete</w:t>
            </w:r>
          </w:p>
          <w:p w:rsidR="00BF7564" w:rsidRPr="006733FB" w:rsidRDefault="00BF7564" w:rsidP="00BF7564">
            <w:pPr>
              <w:spacing w:after="0"/>
              <w:jc w:val="center"/>
              <w:rPr>
                <w:rFonts w:cs="Arial"/>
                <w:i/>
                <w:sz w:val="14"/>
                <w:szCs w:val="24"/>
              </w:rPr>
            </w:pPr>
            <w:r w:rsidRPr="006733FB">
              <w:rPr>
                <w:rFonts w:cs="Arial"/>
                <w:i/>
                <w:sz w:val="14"/>
                <w:szCs w:val="24"/>
              </w:rPr>
              <w:t>Stunden</w:t>
            </w:r>
          </w:p>
        </w:tc>
        <w:tc>
          <w:tcPr>
            <w:tcW w:w="0" w:type="auto"/>
          </w:tcPr>
          <w:p w:rsidR="00BF7564" w:rsidRDefault="00BF7564" w:rsidP="00BF7564">
            <w:pPr>
              <w:spacing w:after="0"/>
              <w:jc w:val="center"/>
              <w:rPr>
                <w:rFonts w:cs="Arial"/>
                <w:i/>
                <w:sz w:val="14"/>
                <w:szCs w:val="24"/>
              </w:rPr>
            </w:pPr>
            <w:r w:rsidRPr="006733FB">
              <w:rPr>
                <w:rFonts w:cs="Arial"/>
                <w:i/>
                <w:sz w:val="14"/>
                <w:szCs w:val="24"/>
              </w:rPr>
              <w:t xml:space="preserve">Stunden </w:t>
            </w:r>
          </w:p>
          <w:p w:rsidR="00BF7564" w:rsidRPr="006733FB" w:rsidRDefault="00BF7564" w:rsidP="00BF7564">
            <w:pPr>
              <w:spacing w:after="0"/>
              <w:jc w:val="center"/>
              <w:rPr>
                <w:rFonts w:cs="Arial"/>
                <w:i/>
                <w:sz w:val="14"/>
                <w:szCs w:val="24"/>
              </w:rPr>
            </w:pPr>
            <w:r w:rsidRPr="006733FB">
              <w:rPr>
                <w:rFonts w:cs="Arial"/>
                <w:i/>
                <w:sz w:val="14"/>
                <w:szCs w:val="24"/>
              </w:rPr>
              <w:t>gesamt</w:t>
            </w:r>
          </w:p>
        </w:tc>
        <w:tc>
          <w:tcPr>
            <w:tcW w:w="0" w:type="auto"/>
          </w:tcPr>
          <w:p w:rsidR="00BF7564" w:rsidRDefault="00BF7564" w:rsidP="00BF7564">
            <w:pPr>
              <w:spacing w:after="0"/>
              <w:jc w:val="center"/>
              <w:rPr>
                <w:rFonts w:cs="Arial"/>
                <w:i/>
                <w:sz w:val="14"/>
                <w:szCs w:val="24"/>
              </w:rPr>
            </w:pPr>
            <w:r w:rsidRPr="006733FB">
              <w:rPr>
                <w:rFonts w:cs="Arial"/>
                <w:i/>
                <w:sz w:val="14"/>
                <w:szCs w:val="24"/>
              </w:rPr>
              <w:t>g</w:t>
            </w:r>
            <w:r>
              <w:rPr>
                <w:rFonts w:cs="Arial"/>
                <w:i/>
                <w:sz w:val="14"/>
                <w:szCs w:val="24"/>
              </w:rPr>
              <w:t xml:space="preserve">ewichtete </w:t>
            </w:r>
          </w:p>
          <w:p w:rsidR="00BF7564" w:rsidRDefault="00BF7564" w:rsidP="00BF7564">
            <w:pPr>
              <w:spacing w:after="0"/>
              <w:jc w:val="center"/>
              <w:rPr>
                <w:rFonts w:cs="Arial"/>
                <w:i/>
                <w:sz w:val="14"/>
                <w:szCs w:val="24"/>
              </w:rPr>
            </w:pPr>
            <w:r>
              <w:rPr>
                <w:rFonts w:cs="Arial"/>
                <w:i/>
                <w:sz w:val="14"/>
                <w:szCs w:val="24"/>
              </w:rPr>
              <w:t xml:space="preserve">Stunden </w:t>
            </w:r>
          </w:p>
          <w:p w:rsidR="00BF7564" w:rsidRPr="006733FB" w:rsidRDefault="00BF7564" w:rsidP="00BF7564">
            <w:pPr>
              <w:spacing w:after="0"/>
              <w:jc w:val="center"/>
              <w:rPr>
                <w:rFonts w:cs="Arial"/>
                <w:i/>
                <w:sz w:val="14"/>
                <w:szCs w:val="24"/>
              </w:rPr>
            </w:pPr>
            <w:r>
              <w:rPr>
                <w:rFonts w:cs="Arial"/>
                <w:i/>
                <w:sz w:val="14"/>
                <w:szCs w:val="24"/>
              </w:rPr>
              <w:t>gesamt</w:t>
            </w:r>
          </w:p>
        </w:tc>
      </w:tr>
      <w:tr w:rsidR="00BF7564" w:rsidTr="00BF7564">
        <w:trPr>
          <w:trHeight w:val="1035"/>
        </w:trPr>
        <w:tc>
          <w:tcPr>
            <w:tcW w:w="0" w:type="auto"/>
          </w:tcPr>
          <w:p w:rsidR="00BF7564" w:rsidRPr="006733FB" w:rsidRDefault="00BF7564" w:rsidP="00BF7564">
            <w:pPr>
              <w:jc w:val="center"/>
              <w:rPr>
                <w:rFonts w:cs="Arial"/>
                <w:i/>
                <w:sz w:val="14"/>
                <w:szCs w:val="24"/>
              </w:rPr>
            </w:pPr>
            <w:r w:rsidRPr="006733FB">
              <w:rPr>
                <w:rFonts w:cs="Arial"/>
                <w:i/>
                <w:sz w:val="14"/>
                <w:szCs w:val="24"/>
              </w:rPr>
              <w:t>Bieter 1</w:t>
            </w:r>
          </w:p>
        </w:tc>
        <w:tc>
          <w:tcPr>
            <w:tcW w:w="0" w:type="auto"/>
          </w:tcPr>
          <w:p w:rsidR="00BF7564" w:rsidRPr="006733FB" w:rsidRDefault="00BF7564" w:rsidP="00BF7564">
            <w:pPr>
              <w:jc w:val="center"/>
              <w:rPr>
                <w:rFonts w:cs="Arial"/>
                <w:i/>
                <w:sz w:val="14"/>
                <w:szCs w:val="24"/>
              </w:rPr>
            </w:pPr>
            <w:r>
              <w:rPr>
                <w:rFonts w:cs="Arial"/>
                <w:i/>
                <w:sz w:val="14"/>
                <w:szCs w:val="24"/>
              </w:rPr>
              <w:t>0</w:t>
            </w:r>
          </w:p>
        </w:tc>
        <w:tc>
          <w:tcPr>
            <w:tcW w:w="0" w:type="auto"/>
          </w:tcPr>
          <w:p w:rsidR="00BF7564" w:rsidRPr="006733FB" w:rsidRDefault="00BF7564" w:rsidP="00BF7564">
            <w:pPr>
              <w:jc w:val="center"/>
              <w:rPr>
                <w:rFonts w:cs="Arial"/>
                <w:i/>
                <w:sz w:val="14"/>
                <w:szCs w:val="24"/>
              </w:rPr>
            </w:pPr>
            <w:r>
              <w:rPr>
                <w:rFonts w:cs="Arial"/>
                <w:i/>
                <w:sz w:val="14"/>
                <w:szCs w:val="24"/>
              </w:rPr>
              <w:t>3</w:t>
            </w:r>
          </w:p>
        </w:tc>
        <w:tc>
          <w:tcPr>
            <w:tcW w:w="0" w:type="auto"/>
          </w:tcPr>
          <w:p w:rsidR="00BF7564" w:rsidRPr="006733FB" w:rsidRDefault="00BF7564" w:rsidP="00BF7564">
            <w:pPr>
              <w:jc w:val="center"/>
              <w:rPr>
                <w:rFonts w:cs="Arial"/>
                <w:i/>
                <w:sz w:val="14"/>
                <w:szCs w:val="24"/>
              </w:rPr>
            </w:pPr>
            <w:r>
              <w:rPr>
                <w:rFonts w:cs="Arial"/>
                <w:i/>
                <w:sz w:val="14"/>
                <w:szCs w:val="24"/>
              </w:rPr>
              <w:t>0</w:t>
            </w:r>
          </w:p>
        </w:tc>
        <w:tc>
          <w:tcPr>
            <w:tcW w:w="0" w:type="auto"/>
          </w:tcPr>
          <w:p w:rsidR="00BF7564" w:rsidRPr="006733FB" w:rsidRDefault="00BF7564" w:rsidP="00BF7564">
            <w:pPr>
              <w:jc w:val="center"/>
              <w:rPr>
                <w:rFonts w:cs="Arial"/>
                <w:i/>
                <w:sz w:val="14"/>
                <w:szCs w:val="24"/>
              </w:rPr>
            </w:pPr>
            <w:r>
              <w:rPr>
                <w:rFonts w:cs="Arial"/>
                <w:i/>
                <w:sz w:val="14"/>
                <w:szCs w:val="24"/>
              </w:rPr>
              <w:t>200</w:t>
            </w:r>
          </w:p>
        </w:tc>
        <w:tc>
          <w:tcPr>
            <w:tcW w:w="0" w:type="auto"/>
          </w:tcPr>
          <w:p w:rsidR="00BF7564" w:rsidRPr="006733FB" w:rsidRDefault="00BF7564" w:rsidP="00BF7564">
            <w:pPr>
              <w:jc w:val="center"/>
              <w:rPr>
                <w:rFonts w:cs="Arial"/>
                <w:i/>
                <w:sz w:val="14"/>
                <w:szCs w:val="24"/>
              </w:rPr>
            </w:pPr>
            <w:r>
              <w:rPr>
                <w:rFonts w:cs="Arial"/>
                <w:i/>
                <w:sz w:val="14"/>
                <w:szCs w:val="24"/>
              </w:rPr>
              <w:t>4</w:t>
            </w:r>
          </w:p>
        </w:tc>
        <w:tc>
          <w:tcPr>
            <w:tcW w:w="0" w:type="auto"/>
          </w:tcPr>
          <w:p w:rsidR="00BF7564" w:rsidRPr="006733FB" w:rsidRDefault="00BF7564" w:rsidP="00BF7564">
            <w:pPr>
              <w:jc w:val="center"/>
              <w:rPr>
                <w:rFonts w:cs="Arial"/>
                <w:i/>
                <w:sz w:val="14"/>
                <w:szCs w:val="24"/>
              </w:rPr>
            </w:pPr>
            <w:r>
              <w:rPr>
                <w:rFonts w:cs="Arial"/>
                <w:i/>
                <w:sz w:val="14"/>
                <w:szCs w:val="24"/>
              </w:rPr>
              <w:t>800</w:t>
            </w:r>
          </w:p>
        </w:tc>
        <w:tc>
          <w:tcPr>
            <w:tcW w:w="0" w:type="auto"/>
          </w:tcPr>
          <w:p w:rsidR="00BF7564" w:rsidRPr="006733FB" w:rsidRDefault="00BF7564" w:rsidP="00BF7564">
            <w:pPr>
              <w:jc w:val="center"/>
              <w:rPr>
                <w:rFonts w:cs="Arial"/>
                <w:i/>
                <w:sz w:val="14"/>
                <w:szCs w:val="24"/>
              </w:rPr>
            </w:pPr>
            <w:r>
              <w:rPr>
                <w:rFonts w:cs="Arial"/>
                <w:i/>
                <w:sz w:val="14"/>
                <w:szCs w:val="24"/>
              </w:rPr>
              <w:t>20</w:t>
            </w:r>
          </w:p>
        </w:tc>
        <w:tc>
          <w:tcPr>
            <w:tcW w:w="0" w:type="auto"/>
          </w:tcPr>
          <w:p w:rsidR="00BF7564" w:rsidRPr="006733FB" w:rsidRDefault="00BF7564" w:rsidP="00BF7564">
            <w:pPr>
              <w:jc w:val="center"/>
              <w:rPr>
                <w:rFonts w:cs="Arial"/>
                <w:i/>
                <w:sz w:val="14"/>
                <w:szCs w:val="24"/>
              </w:rPr>
            </w:pPr>
            <w:r>
              <w:rPr>
                <w:rFonts w:cs="Arial"/>
                <w:i/>
                <w:sz w:val="14"/>
                <w:szCs w:val="24"/>
              </w:rPr>
              <w:t>1,5</w:t>
            </w:r>
          </w:p>
        </w:tc>
        <w:tc>
          <w:tcPr>
            <w:tcW w:w="0" w:type="auto"/>
          </w:tcPr>
          <w:p w:rsidR="00BF7564" w:rsidRPr="006733FB" w:rsidRDefault="00BF7564" w:rsidP="00BF7564">
            <w:pPr>
              <w:jc w:val="center"/>
              <w:rPr>
                <w:rFonts w:cs="Arial"/>
                <w:i/>
                <w:sz w:val="14"/>
                <w:szCs w:val="24"/>
              </w:rPr>
            </w:pPr>
            <w:r>
              <w:rPr>
                <w:rFonts w:cs="Arial"/>
                <w:i/>
                <w:sz w:val="14"/>
                <w:szCs w:val="24"/>
              </w:rPr>
              <w:t>30</w:t>
            </w:r>
          </w:p>
        </w:tc>
        <w:tc>
          <w:tcPr>
            <w:tcW w:w="0" w:type="auto"/>
          </w:tcPr>
          <w:p w:rsidR="00BF7564" w:rsidRPr="006733FB" w:rsidRDefault="00BF7564" w:rsidP="00BF7564">
            <w:pPr>
              <w:jc w:val="center"/>
              <w:rPr>
                <w:rFonts w:cs="Arial"/>
                <w:i/>
                <w:sz w:val="14"/>
                <w:szCs w:val="24"/>
              </w:rPr>
            </w:pPr>
            <w:r>
              <w:rPr>
                <w:rFonts w:cs="Arial"/>
                <w:i/>
                <w:sz w:val="14"/>
                <w:szCs w:val="24"/>
              </w:rPr>
              <w:t>220</w:t>
            </w:r>
          </w:p>
        </w:tc>
        <w:tc>
          <w:tcPr>
            <w:tcW w:w="0" w:type="auto"/>
          </w:tcPr>
          <w:p w:rsidR="00BF7564" w:rsidRPr="006733FB" w:rsidRDefault="00BF7564" w:rsidP="00BF7564">
            <w:pPr>
              <w:jc w:val="center"/>
              <w:rPr>
                <w:rFonts w:cs="Arial"/>
                <w:i/>
                <w:sz w:val="14"/>
                <w:szCs w:val="24"/>
              </w:rPr>
            </w:pPr>
            <w:r>
              <w:rPr>
                <w:rFonts w:cs="Arial"/>
                <w:i/>
                <w:sz w:val="14"/>
                <w:szCs w:val="24"/>
              </w:rPr>
              <w:t>830</w:t>
            </w:r>
          </w:p>
        </w:tc>
      </w:tr>
      <w:tr w:rsidR="00BF7564" w:rsidTr="00BF7564">
        <w:trPr>
          <w:trHeight w:val="1035"/>
        </w:trPr>
        <w:tc>
          <w:tcPr>
            <w:tcW w:w="0" w:type="auto"/>
          </w:tcPr>
          <w:p w:rsidR="00BF7564" w:rsidRPr="006733FB" w:rsidRDefault="00BF7564" w:rsidP="00BF7564">
            <w:pPr>
              <w:jc w:val="center"/>
              <w:rPr>
                <w:rFonts w:cs="Arial"/>
                <w:i/>
                <w:sz w:val="14"/>
                <w:szCs w:val="24"/>
              </w:rPr>
            </w:pPr>
            <w:r w:rsidRPr="006733FB">
              <w:rPr>
                <w:rFonts w:cs="Arial"/>
                <w:i/>
                <w:sz w:val="14"/>
                <w:szCs w:val="24"/>
              </w:rPr>
              <w:t>Bieter 2</w:t>
            </w:r>
          </w:p>
        </w:tc>
        <w:tc>
          <w:tcPr>
            <w:tcW w:w="0" w:type="auto"/>
          </w:tcPr>
          <w:p w:rsidR="00BF7564" w:rsidRPr="006733FB" w:rsidRDefault="00BF7564" w:rsidP="00BF7564">
            <w:pPr>
              <w:jc w:val="center"/>
              <w:rPr>
                <w:rFonts w:cs="Arial"/>
                <w:i/>
                <w:sz w:val="14"/>
                <w:szCs w:val="24"/>
              </w:rPr>
            </w:pPr>
            <w:r>
              <w:rPr>
                <w:rFonts w:cs="Arial"/>
                <w:i/>
                <w:sz w:val="14"/>
                <w:szCs w:val="24"/>
              </w:rPr>
              <w:t>0</w:t>
            </w:r>
          </w:p>
        </w:tc>
        <w:tc>
          <w:tcPr>
            <w:tcW w:w="0" w:type="auto"/>
          </w:tcPr>
          <w:p w:rsidR="00BF7564" w:rsidRPr="006733FB" w:rsidRDefault="00BF7564" w:rsidP="00BF7564">
            <w:pPr>
              <w:jc w:val="center"/>
              <w:rPr>
                <w:rFonts w:cs="Arial"/>
                <w:i/>
                <w:sz w:val="14"/>
                <w:szCs w:val="24"/>
              </w:rPr>
            </w:pPr>
            <w:r>
              <w:rPr>
                <w:rFonts w:cs="Arial"/>
                <w:i/>
                <w:sz w:val="14"/>
                <w:szCs w:val="24"/>
              </w:rPr>
              <w:t>3</w:t>
            </w:r>
          </w:p>
        </w:tc>
        <w:tc>
          <w:tcPr>
            <w:tcW w:w="0" w:type="auto"/>
          </w:tcPr>
          <w:p w:rsidR="00BF7564" w:rsidRPr="006733FB" w:rsidRDefault="00BF7564" w:rsidP="00BF7564">
            <w:pPr>
              <w:jc w:val="center"/>
              <w:rPr>
                <w:rFonts w:cs="Arial"/>
                <w:i/>
                <w:sz w:val="14"/>
                <w:szCs w:val="24"/>
              </w:rPr>
            </w:pPr>
            <w:r>
              <w:rPr>
                <w:rFonts w:cs="Arial"/>
                <w:i/>
                <w:sz w:val="14"/>
                <w:szCs w:val="24"/>
              </w:rPr>
              <w:t>0</w:t>
            </w:r>
          </w:p>
        </w:tc>
        <w:tc>
          <w:tcPr>
            <w:tcW w:w="0" w:type="auto"/>
          </w:tcPr>
          <w:p w:rsidR="00BF7564" w:rsidRPr="006733FB" w:rsidRDefault="00BF7564" w:rsidP="00BF7564">
            <w:pPr>
              <w:jc w:val="center"/>
              <w:rPr>
                <w:rFonts w:cs="Arial"/>
                <w:i/>
                <w:sz w:val="14"/>
                <w:szCs w:val="24"/>
              </w:rPr>
            </w:pPr>
            <w:r>
              <w:rPr>
                <w:rFonts w:cs="Arial"/>
                <w:i/>
                <w:sz w:val="14"/>
                <w:szCs w:val="24"/>
              </w:rPr>
              <w:t>561</w:t>
            </w:r>
          </w:p>
        </w:tc>
        <w:tc>
          <w:tcPr>
            <w:tcW w:w="0" w:type="auto"/>
          </w:tcPr>
          <w:p w:rsidR="00BF7564" w:rsidRPr="006733FB" w:rsidRDefault="00BF7564" w:rsidP="00BF7564">
            <w:pPr>
              <w:jc w:val="center"/>
              <w:rPr>
                <w:rFonts w:cs="Arial"/>
                <w:i/>
                <w:sz w:val="14"/>
                <w:szCs w:val="24"/>
              </w:rPr>
            </w:pPr>
            <w:r>
              <w:rPr>
                <w:rFonts w:cs="Arial"/>
                <w:i/>
                <w:sz w:val="14"/>
                <w:szCs w:val="24"/>
              </w:rPr>
              <w:t>4</w:t>
            </w:r>
          </w:p>
        </w:tc>
        <w:tc>
          <w:tcPr>
            <w:tcW w:w="0" w:type="auto"/>
          </w:tcPr>
          <w:p w:rsidR="00BF7564" w:rsidRPr="006733FB" w:rsidRDefault="00BF7564" w:rsidP="00BF7564">
            <w:pPr>
              <w:jc w:val="center"/>
              <w:rPr>
                <w:rFonts w:cs="Arial"/>
                <w:i/>
                <w:sz w:val="14"/>
                <w:szCs w:val="24"/>
              </w:rPr>
            </w:pPr>
            <w:r>
              <w:rPr>
                <w:rFonts w:cs="Arial"/>
                <w:i/>
                <w:sz w:val="14"/>
                <w:szCs w:val="24"/>
              </w:rPr>
              <w:t>2244</w:t>
            </w:r>
          </w:p>
        </w:tc>
        <w:tc>
          <w:tcPr>
            <w:tcW w:w="0" w:type="auto"/>
          </w:tcPr>
          <w:p w:rsidR="00BF7564" w:rsidRPr="006733FB" w:rsidRDefault="00BF7564" w:rsidP="00BF7564">
            <w:pPr>
              <w:jc w:val="center"/>
              <w:rPr>
                <w:rFonts w:cs="Arial"/>
                <w:i/>
                <w:sz w:val="14"/>
                <w:szCs w:val="24"/>
              </w:rPr>
            </w:pPr>
            <w:r>
              <w:rPr>
                <w:rFonts w:cs="Arial"/>
                <w:i/>
                <w:sz w:val="14"/>
                <w:szCs w:val="24"/>
              </w:rPr>
              <w:t>0</w:t>
            </w:r>
          </w:p>
        </w:tc>
        <w:tc>
          <w:tcPr>
            <w:tcW w:w="0" w:type="auto"/>
          </w:tcPr>
          <w:p w:rsidR="00BF7564" w:rsidRPr="006733FB" w:rsidRDefault="00BF7564" w:rsidP="00BF7564">
            <w:pPr>
              <w:jc w:val="center"/>
              <w:rPr>
                <w:rFonts w:cs="Arial"/>
                <w:i/>
                <w:sz w:val="14"/>
                <w:szCs w:val="24"/>
              </w:rPr>
            </w:pPr>
            <w:r>
              <w:rPr>
                <w:rFonts w:cs="Arial"/>
                <w:i/>
                <w:sz w:val="14"/>
                <w:szCs w:val="24"/>
              </w:rPr>
              <w:t>1,5</w:t>
            </w:r>
          </w:p>
        </w:tc>
        <w:tc>
          <w:tcPr>
            <w:tcW w:w="0" w:type="auto"/>
          </w:tcPr>
          <w:p w:rsidR="00BF7564" w:rsidRPr="006733FB" w:rsidRDefault="00BF7564" w:rsidP="00BF7564">
            <w:pPr>
              <w:jc w:val="center"/>
              <w:rPr>
                <w:rFonts w:cs="Arial"/>
                <w:i/>
                <w:sz w:val="14"/>
                <w:szCs w:val="24"/>
              </w:rPr>
            </w:pPr>
            <w:r>
              <w:rPr>
                <w:rFonts w:cs="Arial"/>
                <w:i/>
                <w:sz w:val="14"/>
                <w:szCs w:val="24"/>
              </w:rPr>
              <w:t>0</w:t>
            </w:r>
          </w:p>
        </w:tc>
        <w:tc>
          <w:tcPr>
            <w:tcW w:w="0" w:type="auto"/>
          </w:tcPr>
          <w:p w:rsidR="00BF7564" w:rsidRPr="006733FB" w:rsidRDefault="00BF7564" w:rsidP="00BF7564">
            <w:pPr>
              <w:jc w:val="center"/>
              <w:rPr>
                <w:rFonts w:cs="Arial"/>
                <w:i/>
                <w:sz w:val="14"/>
                <w:szCs w:val="24"/>
              </w:rPr>
            </w:pPr>
            <w:r>
              <w:rPr>
                <w:rFonts w:cs="Arial"/>
                <w:i/>
                <w:sz w:val="14"/>
                <w:szCs w:val="24"/>
              </w:rPr>
              <w:t>561</w:t>
            </w:r>
          </w:p>
        </w:tc>
        <w:tc>
          <w:tcPr>
            <w:tcW w:w="0" w:type="auto"/>
          </w:tcPr>
          <w:p w:rsidR="00BF7564" w:rsidRPr="006733FB" w:rsidRDefault="00BF7564" w:rsidP="00BF7564">
            <w:pPr>
              <w:jc w:val="center"/>
              <w:rPr>
                <w:rFonts w:cs="Arial"/>
                <w:i/>
                <w:sz w:val="14"/>
                <w:szCs w:val="24"/>
              </w:rPr>
            </w:pPr>
            <w:r>
              <w:rPr>
                <w:rFonts w:cs="Arial"/>
                <w:i/>
                <w:sz w:val="14"/>
                <w:szCs w:val="24"/>
              </w:rPr>
              <w:t>2244</w:t>
            </w:r>
          </w:p>
        </w:tc>
      </w:tr>
      <w:tr w:rsidR="00BF7564" w:rsidTr="00BF7564">
        <w:trPr>
          <w:trHeight w:val="1035"/>
        </w:trPr>
        <w:tc>
          <w:tcPr>
            <w:tcW w:w="0" w:type="auto"/>
          </w:tcPr>
          <w:p w:rsidR="00BF7564" w:rsidRPr="006733FB" w:rsidRDefault="00BF7564" w:rsidP="00BF7564">
            <w:pPr>
              <w:jc w:val="center"/>
              <w:rPr>
                <w:rFonts w:cs="Arial"/>
                <w:i/>
                <w:sz w:val="14"/>
                <w:szCs w:val="24"/>
              </w:rPr>
            </w:pPr>
            <w:r w:rsidRPr="006733FB">
              <w:rPr>
                <w:rFonts w:cs="Arial"/>
                <w:i/>
                <w:sz w:val="14"/>
                <w:szCs w:val="24"/>
              </w:rPr>
              <w:t>Bieter 3</w:t>
            </w:r>
          </w:p>
        </w:tc>
        <w:tc>
          <w:tcPr>
            <w:tcW w:w="0" w:type="auto"/>
          </w:tcPr>
          <w:p w:rsidR="00BF7564" w:rsidRPr="006733FB" w:rsidRDefault="00BF7564" w:rsidP="00BF7564">
            <w:pPr>
              <w:jc w:val="center"/>
              <w:rPr>
                <w:rFonts w:cs="Arial"/>
                <w:i/>
                <w:sz w:val="14"/>
                <w:szCs w:val="24"/>
              </w:rPr>
            </w:pPr>
            <w:r>
              <w:rPr>
                <w:rFonts w:cs="Arial"/>
                <w:i/>
                <w:sz w:val="14"/>
                <w:szCs w:val="24"/>
              </w:rPr>
              <w:t>…</w:t>
            </w:r>
          </w:p>
        </w:tc>
        <w:tc>
          <w:tcPr>
            <w:tcW w:w="0" w:type="auto"/>
          </w:tcPr>
          <w:p w:rsidR="00BF7564" w:rsidRPr="006733FB" w:rsidRDefault="00BF7564" w:rsidP="00BF7564">
            <w:pPr>
              <w:jc w:val="center"/>
              <w:rPr>
                <w:rFonts w:cs="Arial"/>
                <w:i/>
                <w:sz w:val="14"/>
                <w:szCs w:val="24"/>
              </w:rPr>
            </w:pPr>
            <w:r>
              <w:rPr>
                <w:rFonts w:cs="Arial"/>
                <w:i/>
                <w:sz w:val="14"/>
                <w:szCs w:val="24"/>
              </w:rPr>
              <w:t>…</w:t>
            </w:r>
          </w:p>
        </w:tc>
        <w:tc>
          <w:tcPr>
            <w:tcW w:w="0" w:type="auto"/>
          </w:tcPr>
          <w:p w:rsidR="00BF7564" w:rsidRPr="006733FB" w:rsidRDefault="00BF7564" w:rsidP="00BF7564">
            <w:pPr>
              <w:jc w:val="center"/>
              <w:rPr>
                <w:rFonts w:cs="Arial"/>
                <w:i/>
                <w:sz w:val="14"/>
                <w:szCs w:val="24"/>
              </w:rPr>
            </w:pPr>
            <w:r>
              <w:rPr>
                <w:rFonts w:cs="Arial"/>
                <w:i/>
                <w:sz w:val="14"/>
                <w:szCs w:val="24"/>
              </w:rPr>
              <w:t>…</w:t>
            </w:r>
          </w:p>
        </w:tc>
        <w:tc>
          <w:tcPr>
            <w:tcW w:w="0" w:type="auto"/>
          </w:tcPr>
          <w:p w:rsidR="00BF7564" w:rsidRPr="006733FB" w:rsidRDefault="00BF7564" w:rsidP="00BF7564">
            <w:pPr>
              <w:jc w:val="center"/>
              <w:rPr>
                <w:rFonts w:cs="Arial"/>
                <w:i/>
                <w:sz w:val="14"/>
                <w:szCs w:val="24"/>
              </w:rPr>
            </w:pPr>
            <w:r>
              <w:rPr>
                <w:rFonts w:cs="Arial"/>
                <w:i/>
                <w:sz w:val="14"/>
                <w:szCs w:val="24"/>
              </w:rPr>
              <w:t>…</w:t>
            </w:r>
          </w:p>
        </w:tc>
        <w:tc>
          <w:tcPr>
            <w:tcW w:w="0" w:type="auto"/>
          </w:tcPr>
          <w:p w:rsidR="00BF7564" w:rsidRPr="006733FB" w:rsidRDefault="00BF7564" w:rsidP="00BF7564">
            <w:pPr>
              <w:jc w:val="center"/>
              <w:rPr>
                <w:rFonts w:cs="Arial"/>
                <w:i/>
                <w:sz w:val="14"/>
                <w:szCs w:val="24"/>
              </w:rPr>
            </w:pPr>
            <w:r>
              <w:rPr>
                <w:rFonts w:cs="Arial"/>
                <w:i/>
                <w:sz w:val="14"/>
                <w:szCs w:val="24"/>
              </w:rPr>
              <w:t>…</w:t>
            </w:r>
          </w:p>
        </w:tc>
        <w:tc>
          <w:tcPr>
            <w:tcW w:w="0" w:type="auto"/>
          </w:tcPr>
          <w:p w:rsidR="00BF7564" w:rsidRPr="006733FB" w:rsidRDefault="00BF7564" w:rsidP="00BF7564">
            <w:pPr>
              <w:jc w:val="center"/>
              <w:rPr>
                <w:rFonts w:cs="Arial"/>
                <w:i/>
                <w:sz w:val="14"/>
                <w:szCs w:val="24"/>
              </w:rPr>
            </w:pPr>
            <w:r>
              <w:rPr>
                <w:rFonts w:cs="Arial"/>
                <w:i/>
                <w:sz w:val="14"/>
                <w:szCs w:val="24"/>
              </w:rPr>
              <w:t>…</w:t>
            </w:r>
          </w:p>
        </w:tc>
        <w:tc>
          <w:tcPr>
            <w:tcW w:w="0" w:type="auto"/>
          </w:tcPr>
          <w:p w:rsidR="00BF7564" w:rsidRPr="006733FB" w:rsidRDefault="00BF7564" w:rsidP="00BF7564">
            <w:pPr>
              <w:jc w:val="center"/>
              <w:rPr>
                <w:rFonts w:cs="Arial"/>
                <w:i/>
                <w:sz w:val="14"/>
                <w:szCs w:val="24"/>
              </w:rPr>
            </w:pPr>
            <w:r>
              <w:rPr>
                <w:rFonts w:cs="Arial"/>
                <w:i/>
                <w:sz w:val="14"/>
                <w:szCs w:val="24"/>
              </w:rPr>
              <w:t>…</w:t>
            </w:r>
          </w:p>
        </w:tc>
        <w:tc>
          <w:tcPr>
            <w:tcW w:w="0" w:type="auto"/>
          </w:tcPr>
          <w:p w:rsidR="00BF7564" w:rsidRPr="006733FB" w:rsidRDefault="00BF7564" w:rsidP="00BF7564">
            <w:pPr>
              <w:jc w:val="center"/>
              <w:rPr>
                <w:rFonts w:cs="Arial"/>
                <w:i/>
                <w:sz w:val="14"/>
                <w:szCs w:val="24"/>
              </w:rPr>
            </w:pPr>
            <w:r>
              <w:rPr>
                <w:rFonts w:cs="Arial"/>
                <w:i/>
                <w:sz w:val="14"/>
                <w:szCs w:val="24"/>
              </w:rPr>
              <w:t>…</w:t>
            </w:r>
          </w:p>
        </w:tc>
        <w:tc>
          <w:tcPr>
            <w:tcW w:w="0" w:type="auto"/>
          </w:tcPr>
          <w:p w:rsidR="00BF7564" w:rsidRPr="006733FB" w:rsidRDefault="00BF7564" w:rsidP="00BF7564">
            <w:pPr>
              <w:jc w:val="center"/>
              <w:rPr>
                <w:rFonts w:cs="Arial"/>
                <w:i/>
                <w:sz w:val="14"/>
                <w:szCs w:val="24"/>
              </w:rPr>
            </w:pPr>
            <w:r>
              <w:rPr>
                <w:rFonts w:cs="Arial"/>
                <w:i/>
                <w:sz w:val="14"/>
                <w:szCs w:val="24"/>
              </w:rPr>
              <w:t>…</w:t>
            </w:r>
          </w:p>
        </w:tc>
        <w:tc>
          <w:tcPr>
            <w:tcW w:w="0" w:type="auto"/>
          </w:tcPr>
          <w:p w:rsidR="00BF7564" w:rsidRPr="006733FB" w:rsidRDefault="00BF7564" w:rsidP="00BF7564">
            <w:pPr>
              <w:jc w:val="center"/>
              <w:rPr>
                <w:rFonts w:cs="Arial"/>
                <w:i/>
                <w:sz w:val="14"/>
                <w:szCs w:val="24"/>
              </w:rPr>
            </w:pPr>
            <w:r>
              <w:rPr>
                <w:rFonts w:cs="Arial"/>
                <w:i/>
                <w:sz w:val="14"/>
                <w:szCs w:val="24"/>
              </w:rPr>
              <w:t>…</w:t>
            </w:r>
          </w:p>
        </w:tc>
        <w:tc>
          <w:tcPr>
            <w:tcW w:w="0" w:type="auto"/>
          </w:tcPr>
          <w:p w:rsidR="00BF7564" w:rsidRPr="006733FB" w:rsidRDefault="00BF7564" w:rsidP="00BF7564">
            <w:pPr>
              <w:jc w:val="center"/>
              <w:rPr>
                <w:rFonts w:cs="Arial"/>
                <w:i/>
                <w:sz w:val="14"/>
                <w:szCs w:val="24"/>
              </w:rPr>
            </w:pPr>
            <w:r>
              <w:rPr>
                <w:rFonts w:cs="Arial"/>
                <w:i/>
                <w:sz w:val="14"/>
                <w:szCs w:val="24"/>
              </w:rPr>
              <w:t>…</w:t>
            </w:r>
          </w:p>
        </w:tc>
      </w:tr>
    </w:tbl>
    <w:p w:rsidR="00BF7564" w:rsidRDefault="00BF7564" w:rsidP="00BF7564">
      <w:pPr>
        <w:spacing w:after="0"/>
        <w:jc w:val="both"/>
        <w:rPr>
          <w:rFonts w:cs="Arial"/>
          <w:i/>
          <w:sz w:val="16"/>
          <w:szCs w:val="24"/>
        </w:rPr>
      </w:pPr>
    </w:p>
    <w:p w:rsidR="007C5D2B" w:rsidRDefault="007C5D2B">
      <w:pPr>
        <w:spacing w:after="0" w:line="240" w:lineRule="auto"/>
        <w:rPr>
          <w:rFonts w:cs="Arial"/>
          <w:b/>
          <w:sz w:val="24"/>
          <w:szCs w:val="24"/>
        </w:rPr>
      </w:pPr>
      <w:r>
        <w:rPr>
          <w:rFonts w:cs="Arial"/>
          <w:b/>
          <w:sz w:val="24"/>
          <w:szCs w:val="24"/>
        </w:rPr>
        <w:br w:type="page"/>
      </w:r>
    </w:p>
    <w:p w:rsidR="00A674F4" w:rsidRPr="00F076E5" w:rsidRDefault="00F076E5" w:rsidP="00A674F4">
      <w:pPr>
        <w:pStyle w:val="Listenabsatz"/>
        <w:numPr>
          <w:ilvl w:val="0"/>
          <w:numId w:val="11"/>
        </w:numPr>
        <w:jc w:val="both"/>
        <w:rPr>
          <w:rFonts w:ascii="Arial" w:hAnsi="Arial" w:cs="Arial"/>
          <w:b/>
          <w:sz w:val="24"/>
          <w:szCs w:val="24"/>
        </w:rPr>
      </w:pPr>
      <w:r w:rsidRPr="00F076E5">
        <w:rPr>
          <w:rFonts w:ascii="Arial" w:hAnsi="Arial" w:cs="Arial"/>
          <w:b/>
          <w:sz w:val="24"/>
          <w:szCs w:val="24"/>
        </w:rPr>
        <w:lastRenderedPageBreak/>
        <w:t xml:space="preserve">Die Darstellung </w:t>
      </w:r>
      <w:r>
        <w:rPr>
          <w:rFonts w:ascii="Arial" w:hAnsi="Arial" w:cs="Arial"/>
          <w:b/>
          <w:sz w:val="24"/>
          <w:szCs w:val="24"/>
        </w:rPr>
        <w:t>des Prüfungsansatzes und der Methodik (Gewichtung. 20%)</w:t>
      </w:r>
    </w:p>
    <w:p w:rsidR="00C91361" w:rsidRDefault="00F076E5" w:rsidP="00C91361">
      <w:pPr>
        <w:spacing w:after="0"/>
        <w:ind w:left="708"/>
        <w:jc w:val="both"/>
        <w:rPr>
          <w:rFonts w:cs="Arial"/>
          <w:i/>
          <w:szCs w:val="20"/>
        </w:rPr>
      </w:pPr>
      <w:r>
        <w:rPr>
          <w:rFonts w:cs="Arial"/>
          <w:i/>
          <w:szCs w:val="20"/>
        </w:rPr>
        <w:t>20</w:t>
      </w:r>
      <w:r w:rsidR="00C91361">
        <w:rPr>
          <w:rFonts w:cs="Arial"/>
          <w:i/>
          <w:szCs w:val="20"/>
        </w:rPr>
        <w:t xml:space="preserve"> </w:t>
      </w:r>
      <w:r w:rsidR="00A34298">
        <w:rPr>
          <w:rFonts w:cs="Arial"/>
          <w:i/>
          <w:szCs w:val="20"/>
        </w:rPr>
        <w:t>Punkte</w:t>
      </w:r>
      <w:r>
        <w:rPr>
          <w:rFonts w:cs="Arial"/>
          <w:i/>
          <w:szCs w:val="20"/>
        </w:rPr>
        <w:t xml:space="preserve"> Herausragende Darstell</w:t>
      </w:r>
      <w:r w:rsidR="00A34298">
        <w:rPr>
          <w:rFonts w:cs="Arial"/>
          <w:i/>
          <w:szCs w:val="20"/>
        </w:rPr>
        <w:t>ung</w:t>
      </w:r>
    </w:p>
    <w:p w:rsidR="00C91361" w:rsidRDefault="00F076E5" w:rsidP="00C91361">
      <w:pPr>
        <w:spacing w:after="0"/>
        <w:ind w:left="708"/>
        <w:jc w:val="both"/>
        <w:rPr>
          <w:rFonts w:cs="Arial"/>
          <w:i/>
          <w:szCs w:val="20"/>
        </w:rPr>
      </w:pPr>
      <w:r>
        <w:rPr>
          <w:rFonts w:cs="Arial"/>
          <w:i/>
          <w:szCs w:val="20"/>
        </w:rPr>
        <w:t>16</w:t>
      </w:r>
      <w:r w:rsidR="00C91361">
        <w:rPr>
          <w:rFonts w:cs="Arial"/>
          <w:i/>
          <w:szCs w:val="20"/>
        </w:rPr>
        <w:t xml:space="preserve"> Punkte Sehr gute </w:t>
      </w:r>
      <w:r>
        <w:rPr>
          <w:rFonts w:cs="Arial"/>
          <w:i/>
          <w:szCs w:val="20"/>
        </w:rPr>
        <w:t>Darstellung</w:t>
      </w:r>
      <w:r w:rsidR="00C91361">
        <w:rPr>
          <w:rFonts w:cs="Arial"/>
          <w:i/>
          <w:szCs w:val="20"/>
        </w:rPr>
        <w:t xml:space="preserve"> mit wenigen Schwächen</w:t>
      </w:r>
    </w:p>
    <w:p w:rsidR="00C91361" w:rsidRDefault="00F076E5" w:rsidP="00C91361">
      <w:pPr>
        <w:spacing w:after="0"/>
        <w:ind w:left="708"/>
        <w:jc w:val="both"/>
        <w:rPr>
          <w:rFonts w:cs="Arial"/>
          <w:i/>
          <w:szCs w:val="20"/>
        </w:rPr>
      </w:pPr>
      <w:r>
        <w:rPr>
          <w:rFonts w:cs="Arial"/>
          <w:i/>
          <w:szCs w:val="20"/>
        </w:rPr>
        <w:t>12</w:t>
      </w:r>
      <w:r w:rsidR="00C91361">
        <w:rPr>
          <w:rFonts w:cs="Arial"/>
          <w:i/>
          <w:szCs w:val="20"/>
        </w:rPr>
        <w:t xml:space="preserve"> Punkte Gute </w:t>
      </w:r>
      <w:r>
        <w:rPr>
          <w:rFonts w:cs="Arial"/>
          <w:i/>
          <w:szCs w:val="20"/>
        </w:rPr>
        <w:t>Darstellun</w:t>
      </w:r>
      <w:r w:rsidR="00A34298">
        <w:rPr>
          <w:rFonts w:cs="Arial"/>
          <w:i/>
          <w:szCs w:val="20"/>
        </w:rPr>
        <w:t>g</w:t>
      </w:r>
      <w:r w:rsidR="00C91361">
        <w:rPr>
          <w:rFonts w:cs="Arial"/>
          <w:i/>
          <w:szCs w:val="20"/>
        </w:rPr>
        <w:t xml:space="preserve"> mit einzelnen Schwächen</w:t>
      </w:r>
    </w:p>
    <w:p w:rsidR="00C91361" w:rsidRDefault="00F076E5" w:rsidP="00C91361">
      <w:pPr>
        <w:spacing w:after="0"/>
        <w:ind w:left="708"/>
        <w:jc w:val="both"/>
        <w:rPr>
          <w:rFonts w:cs="Arial"/>
          <w:i/>
          <w:szCs w:val="20"/>
        </w:rPr>
      </w:pPr>
      <w:r>
        <w:rPr>
          <w:rFonts w:cs="Arial"/>
          <w:i/>
          <w:szCs w:val="20"/>
        </w:rPr>
        <w:t>8</w:t>
      </w:r>
      <w:r w:rsidR="00C91361">
        <w:rPr>
          <w:rFonts w:cs="Arial"/>
          <w:i/>
          <w:szCs w:val="20"/>
        </w:rPr>
        <w:t xml:space="preserve"> Punkte Durchschnittliche </w:t>
      </w:r>
      <w:r>
        <w:rPr>
          <w:rFonts w:cs="Arial"/>
          <w:i/>
          <w:szCs w:val="20"/>
        </w:rPr>
        <w:t>Darstell</w:t>
      </w:r>
      <w:r w:rsidR="00A34298">
        <w:rPr>
          <w:rFonts w:cs="Arial"/>
          <w:i/>
          <w:szCs w:val="20"/>
        </w:rPr>
        <w:t>ung</w:t>
      </w:r>
    </w:p>
    <w:p w:rsidR="00C91361" w:rsidRDefault="00F076E5" w:rsidP="00C91361">
      <w:pPr>
        <w:spacing w:after="0"/>
        <w:ind w:left="708"/>
        <w:jc w:val="both"/>
        <w:rPr>
          <w:rFonts w:cs="Arial"/>
          <w:i/>
          <w:szCs w:val="20"/>
        </w:rPr>
      </w:pPr>
      <w:r>
        <w:rPr>
          <w:rFonts w:cs="Arial"/>
          <w:i/>
          <w:szCs w:val="20"/>
        </w:rPr>
        <w:t>4</w:t>
      </w:r>
      <w:r w:rsidR="00C91361">
        <w:rPr>
          <w:rFonts w:cs="Arial"/>
          <w:i/>
          <w:szCs w:val="20"/>
        </w:rPr>
        <w:t xml:space="preserve"> Punkte Schwache </w:t>
      </w:r>
      <w:r>
        <w:rPr>
          <w:rFonts w:cs="Arial"/>
          <w:i/>
          <w:szCs w:val="20"/>
        </w:rPr>
        <w:t>Darstell</w:t>
      </w:r>
      <w:r w:rsidR="00A34298">
        <w:rPr>
          <w:rFonts w:cs="Arial"/>
          <w:i/>
          <w:szCs w:val="20"/>
        </w:rPr>
        <w:t>ung</w:t>
      </w:r>
      <w:r w:rsidR="00C91361">
        <w:rPr>
          <w:rFonts w:cs="Arial"/>
          <w:i/>
          <w:szCs w:val="20"/>
        </w:rPr>
        <w:t xml:space="preserve"> </w:t>
      </w:r>
    </w:p>
    <w:p w:rsidR="00C91361" w:rsidRPr="005B2544" w:rsidRDefault="005B2544" w:rsidP="005B2544">
      <w:pPr>
        <w:spacing w:after="0"/>
        <w:ind w:firstLine="708"/>
        <w:jc w:val="both"/>
        <w:rPr>
          <w:rFonts w:cs="Arial"/>
          <w:i/>
          <w:szCs w:val="20"/>
        </w:rPr>
      </w:pPr>
      <w:r>
        <w:rPr>
          <w:rFonts w:cs="Arial"/>
          <w:i/>
          <w:szCs w:val="20"/>
        </w:rPr>
        <w:t xml:space="preserve">0 </w:t>
      </w:r>
      <w:r w:rsidR="00C91361" w:rsidRPr="005B2544">
        <w:rPr>
          <w:rFonts w:cs="Arial"/>
          <w:i/>
          <w:szCs w:val="20"/>
        </w:rPr>
        <w:t xml:space="preserve">Punkte unzureichende </w:t>
      </w:r>
      <w:r w:rsidR="00F076E5">
        <w:rPr>
          <w:rFonts w:cs="Arial"/>
          <w:i/>
          <w:szCs w:val="20"/>
        </w:rPr>
        <w:t>Darstell</w:t>
      </w:r>
      <w:r w:rsidR="00A34298">
        <w:rPr>
          <w:rFonts w:cs="Arial"/>
          <w:i/>
          <w:szCs w:val="20"/>
        </w:rPr>
        <w:t>ung</w:t>
      </w:r>
      <w:r w:rsidR="00C91361" w:rsidRPr="005B2544">
        <w:rPr>
          <w:rFonts w:cs="Arial"/>
          <w:i/>
          <w:szCs w:val="20"/>
        </w:rPr>
        <w:t xml:space="preserve"> oder kein</w:t>
      </w:r>
      <w:r w:rsidR="00F076E5">
        <w:rPr>
          <w:rFonts w:cs="Arial"/>
          <w:i/>
          <w:szCs w:val="20"/>
        </w:rPr>
        <w:t xml:space="preserve"> Einreichen einer Darstell</w:t>
      </w:r>
      <w:r w:rsidR="007E1247">
        <w:rPr>
          <w:rFonts w:cs="Arial"/>
          <w:i/>
          <w:szCs w:val="20"/>
        </w:rPr>
        <w:t>ung</w:t>
      </w:r>
    </w:p>
    <w:p w:rsidR="00C91361" w:rsidRDefault="00C91361" w:rsidP="00C91361">
      <w:pPr>
        <w:spacing w:after="0"/>
        <w:ind w:left="708"/>
        <w:jc w:val="both"/>
        <w:rPr>
          <w:rFonts w:cs="Arial"/>
          <w:i/>
          <w:szCs w:val="20"/>
        </w:rPr>
      </w:pPr>
    </w:p>
    <w:p w:rsidR="00F93A20" w:rsidRDefault="00F93A20" w:rsidP="00424545">
      <w:pPr>
        <w:spacing w:after="0"/>
        <w:ind w:left="357"/>
        <w:jc w:val="both"/>
        <w:rPr>
          <w:rFonts w:cs="Arial"/>
          <w:sz w:val="24"/>
          <w:szCs w:val="20"/>
        </w:rPr>
      </w:pPr>
      <w:r>
        <w:rPr>
          <w:rFonts w:cs="Arial"/>
          <w:sz w:val="24"/>
          <w:szCs w:val="20"/>
        </w:rPr>
        <w:t>Die bei den qualitativen Wertungskriterien erreichten Bewertungspunkte werden mit dem Gewicht des Kriteriums ins Verhältnis gesetzt.</w:t>
      </w:r>
    </w:p>
    <w:p w:rsidR="00F93A20" w:rsidRDefault="00F93A20" w:rsidP="00424545">
      <w:pPr>
        <w:spacing w:after="0"/>
        <w:ind w:left="357"/>
        <w:jc w:val="both"/>
        <w:rPr>
          <w:rFonts w:cs="Arial"/>
          <w:sz w:val="24"/>
          <w:szCs w:val="20"/>
        </w:rPr>
      </w:pPr>
    </w:p>
    <w:p w:rsidR="007E1247" w:rsidRDefault="00424545" w:rsidP="00424545">
      <w:pPr>
        <w:spacing w:after="0"/>
        <w:ind w:left="357"/>
        <w:jc w:val="both"/>
        <w:rPr>
          <w:rFonts w:cs="Arial"/>
          <w:sz w:val="24"/>
          <w:szCs w:val="20"/>
        </w:rPr>
      </w:pPr>
      <w:r w:rsidRPr="00424545">
        <w:rPr>
          <w:rFonts w:cs="Arial"/>
          <w:sz w:val="24"/>
          <w:szCs w:val="20"/>
        </w:rPr>
        <w:t>Die Preiswertung erfolgt nach einem relativen Maßstab und die Qualitätswertung nach einem absoluten Maßstab. Dadurch kann es faktisch dazu kommen, dass der Preis für die Zuschlagsentscheidung ein höheres Gewicht erhält (wenn nämlich kein Bieter bei allen Qualitätskriterien die volle Punktzahl erreicht). Dies wird hi</w:t>
      </w:r>
      <w:r w:rsidRPr="00424545">
        <w:rPr>
          <w:rFonts w:cs="Arial"/>
          <w:sz w:val="24"/>
          <w:szCs w:val="20"/>
        </w:rPr>
        <w:t>n</w:t>
      </w:r>
      <w:r w:rsidRPr="00424545">
        <w:rPr>
          <w:rFonts w:cs="Arial"/>
          <w:sz w:val="24"/>
          <w:szCs w:val="20"/>
        </w:rPr>
        <w:t>genommen. Eine Extrapolation der für die Qualität erreichten Punkte mit dem Ziel dort jeweils auch ein Höchstgewicht zu erreichen erfolgt nicht.</w:t>
      </w:r>
    </w:p>
    <w:p w:rsidR="00424545" w:rsidRPr="00424545" w:rsidRDefault="00424545" w:rsidP="00424545">
      <w:pPr>
        <w:spacing w:after="0"/>
        <w:ind w:left="357"/>
        <w:jc w:val="both"/>
        <w:rPr>
          <w:rFonts w:cs="Arial"/>
          <w:sz w:val="24"/>
          <w:szCs w:val="20"/>
        </w:rPr>
      </w:pPr>
    </w:p>
    <w:p w:rsidR="007E1247" w:rsidRPr="00C91361" w:rsidRDefault="007E1247" w:rsidP="007E1247">
      <w:pPr>
        <w:spacing w:after="0"/>
        <w:jc w:val="both"/>
        <w:rPr>
          <w:rFonts w:cs="Arial"/>
          <w:i/>
          <w:szCs w:val="20"/>
        </w:rPr>
      </w:pPr>
    </w:p>
    <w:p w:rsidR="007727A5" w:rsidRPr="006B1EAA" w:rsidRDefault="006B1EAA" w:rsidP="006B1EAA">
      <w:pPr>
        <w:pStyle w:val="Listenabsatz"/>
        <w:ind w:left="12"/>
        <w:jc w:val="both"/>
        <w:outlineLvl w:val="1"/>
        <w:rPr>
          <w:rFonts w:ascii="Arial" w:hAnsi="Arial" w:cs="Arial"/>
          <w:b/>
          <w:sz w:val="24"/>
          <w:szCs w:val="24"/>
        </w:rPr>
      </w:pPr>
      <w:bookmarkStart w:id="29" w:name="_Toc392837092"/>
      <w:bookmarkStart w:id="30" w:name="_Toc484508609"/>
      <w:r>
        <w:rPr>
          <w:rFonts w:ascii="Arial" w:hAnsi="Arial" w:cs="Arial"/>
          <w:b/>
          <w:sz w:val="24"/>
          <w:szCs w:val="24"/>
        </w:rPr>
        <w:t xml:space="preserve">15. </w:t>
      </w:r>
      <w:r w:rsidR="007727A5" w:rsidRPr="006B1EAA">
        <w:rPr>
          <w:rFonts w:ascii="Arial" w:hAnsi="Arial" w:cs="Arial"/>
          <w:b/>
          <w:sz w:val="24"/>
          <w:szCs w:val="24"/>
        </w:rPr>
        <w:t>Nachfragen zu den Vergabeunterlagen</w:t>
      </w:r>
      <w:bookmarkEnd w:id="29"/>
      <w:bookmarkEnd w:id="30"/>
    </w:p>
    <w:p w:rsidR="007727A5" w:rsidRPr="00D84399" w:rsidRDefault="007727A5" w:rsidP="007727A5">
      <w:pPr>
        <w:pStyle w:val="Listenabsatz"/>
        <w:ind w:left="357"/>
        <w:jc w:val="both"/>
        <w:rPr>
          <w:rFonts w:ascii="Arial" w:hAnsi="Arial" w:cs="Arial"/>
          <w:sz w:val="24"/>
          <w:szCs w:val="24"/>
        </w:rPr>
      </w:pPr>
      <w:r w:rsidRPr="00D84399">
        <w:rPr>
          <w:rFonts w:ascii="Arial" w:hAnsi="Arial" w:cs="Arial"/>
          <w:sz w:val="24"/>
          <w:szCs w:val="24"/>
        </w:rPr>
        <w:t>Nachfragen zu den Vergabeunterlagen sind</w:t>
      </w:r>
      <w:r w:rsidR="0068075A" w:rsidRPr="00D84399">
        <w:rPr>
          <w:rFonts w:ascii="Arial" w:hAnsi="Arial" w:cs="Arial"/>
          <w:sz w:val="24"/>
          <w:szCs w:val="24"/>
        </w:rPr>
        <w:t xml:space="preserve"> </w:t>
      </w:r>
      <w:r w:rsidRPr="00D84399">
        <w:rPr>
          <w:rFonts w:ascii="Arial" w:hAnsi="Arial" w:cs="Arial"/>
          <w:sz w:val="24"/>
          <w:szCs w:val="24"/>
        </w:rPr>
        <w:t>ausnahmslos per E-Mail und in deu</w:t>
      </w:r>
      <w:r w:rsidRPr="00D84399">
        <w:rPr>
          <w:rFonts w:ascii="Arial" w:hAnsi="Arial" w:cs="Arial"/>
          <w:sz w:val="24"/>
          <w:szCs w:val="24"/>
        </w:rPr>
        <w:t>t</w:t>
      </w:r>
      <w:r w:rsidRPr="00D84399">
        <w:rPr>
          <w:rFonts w:ascii="Arial" w:hAnsi="Arial" w:cs="Arial"/>
          <w:sz w:val="24"/>
          <w:szCs w:val="24"/>
        </w:rPr>
        <w:t>scher Sprache an den nachstehend genannten Ansprechpartner zu richten:</w:t>
      </w:r>
    </w:p>
    <w:p w:rsidR="007727A5" w:rsidRPr="00D84399" w:rsidRDefault="007727A5" w:rsidP="007727A5">
      <w:pPr>
        <w:pStyle w:val="Listenabsatz"/>
        <w:ind w:left="357"/>
        <w:jc w:val="both"/>
        <w:rPr>
          <w:rFonts w:ascii="Arial" w:hAnsi="Arial" w:cs="Arial"/>
          <w:sz w:val="24"/>
          <w:szCs w:val="24"/>
        </w:rPr>
      </w:pPr>
    </w:p>
    <w:p w:rsidR="007727A5" w:rsidRPr="00D84399" w:rsidRDefault="00BA421E" w:rsidP="007727A5">
      <w:pPr>
        <w:pStyle w:val="Listenabsatz"/>
        <w:ind w:left="357"/>
        <w:jc w:val="both"/>
        <w:rPr>
          <w:rFonts w:ascii="Arial" w:hAnsi="Arial" w:cs="Arial"/>
          <w:sz w:val="24"/>
          <w:szCs w:val="24"/>
        </w:rPr>
      </w:pPr>
      <w:r w:rsidRPr="00D84399">
        <w:rPr>
          <w:rFonts w:ascii="Arial" w:hAnsi="Arial" w:cs="Arial"/>
          <w:sz w:val="24"/>
          <w:szCs w:val="24"/>
        </w:rPr>
        <w:t>Vergabestelle</w:t>
      </w:r>
      <w:r w:rsidR="00AA27CF" w:rsidRPr="00D84399">
        <w:rPr>
          <w:rFonts w:ascii="Arial" w:hAnsi="Arial" w:cs="Arial"/>
          <w:sz w:val="24"/>
          <w:szCs w:val="24"/>
        </w:rPr>
        <w:t xml:space="preserve"> (</w:t>
      </w:r>
      <w:hyperlink r:id="rId10" w:history="1">
        <w:r w:rsidRPr="00D84399">
          <w:rPr>
            <w:rStyle w:val="Hyperlink"/>
            <w:rFonts w:ascii="Arial" w:hAnsi="Arial" w:cs="Arial"/>
            <w:sz w:val="24"/>
            <w:szCs w:val="24"/>
          </w:rPr>
          <w:t>vergabestelle@helmholtz.de</w:t>
        </w:r>
      </w:hyperlink>
      <w:r w:rsidR="00AA27CF" w:rsidRPr="00D84399">
        <w:rPr>
          <w:rFonts w:ascii="Arial" w:hAnsi="Arial" w:cs="Arial"/>
          <w:sz w:val="24"/>
          <w:szCs w:val="24"/>
        </w:rPr>
        <w:t xml:space="preserve">) </w:t>
      </w:r>
      <w:r w:rsidR="007727A5" w:rsidRPr="00D84399">
        <w:rPr>
          <w:rFonts w:ascii="Arial" w:hAnsi="Arial" w:cs="Arial"/>
          <w:sz w:val="24"/>
          <w:szCs w:val="24"/>
        </w:rPr>
        <w:t xml:space="preserve"> </w:t>
      </w:r>
    </w:p>
    <w:p w:rsidR="007727A5" w:rsidRPr="00D84399" w:rsidRDefault="007727A5" w:rsidP="007727A5">
      <w:pPr>
        <w:pStyle w:val="Listenabsatz"/>
        <w:ind w:left="357"/>
        <w:jc w:val="both"/>
        <w:rPr>
          <w:rFonts w:ascii="Arial" w:hAnsi="Arial" w:cs="Arial"/>
          <w:sz w:val="24"/>
          <w:szCs w:val="24"/>
        </w:rPr>
      </w:pPr>
    </w:p>
    <w:p w:rsidR="00A34F9E" w:rsidRDefault="00F076E5" w:rsidP="007727A5">
      <w:pPr>
        <w:pStyle w:val="Listenabsatz"/>
        <w:ind w:left="357"/>
        <w:jc w:val="both"/>
        <w:rPr>
          <w:rFonts w:ascii="Arial" w:hAnsi="Arial" w:cs="Arial"/>
          <w:color w:val="FF0000"/>
          <w:sz w:val="24"/>
          <w:szCs w:val="24"/>
          <w:u w:val="single"/>
        </w:rPr>
      </w:pPr>
      <w:r w:rsidRPr="00182145">
        <w:rPr>
          <w:rFonts w:ascii="Arial" w:hAnsi="Arial" w:cs="Arial"/>
          <w:sz w:val="24"/>
          <w:szCs w:val="24"/>
          <w:u w:val="single"/>
        </w:rPr>
        <w:t xml:space="preserve">Antworten </w:t>
      </w:r>
      <w:r w:rsidR="00A34F9E">
        <w:rPr>
          <w:rFonts w:ascii="Arial" w:hAnsi="Arial" w:cs="Arial"/>
          <w:sz w:val="24"/>
          <w:szCs w:val="24"/>
          <w:u w:val="single"/>
        </w:rPr>
        <w:t xml:space="preserve">zu den Nachfragen </w:t>
      </w:r>
      <w:r w:rsidRPr="00182145">
        <w:rPr>
          <w:rFonts w:ascii="Arial" w:hAnsi="Arial" w:cs="Arial"/>
          <w:sz w:val="24"/>
          <w:szCs w:val="24"/>
          <w:u w:val="single"/>
        </w:rPr>
        <w:t>werden in anonymisierter Form allen Bietern auf u</w:t>
      </w:r>
      <w:r w:rsidRPr="00182145">
        <w:rPr>
          <w:rFonts w:ascii="Arial" w:hAnsi="Arial" w:cs="Arial"/>
          <w:sz w:val="24"/>
          <w:szCs w:val="24"/>
          <w:u w:val="single"/>
        </w:rPr>
        <w:t>n</w:t>
      </w:r>
      <w:r w:rsidRPr="00182145">
        <w:rPr>
          <w:rFonts w:ascii="Arial" w:hAnsi="Arial" w:cs="Arial"/>
          <w:sz w:val="24"/>
          <w:szCs w:val="24"/>
          <w:u w:val="single"/>
        </w:rPr>
        <w:t xml:space="preserve">serer Website unter </w:t>
      </w:r>
    </w:p>
    <w:p w:rsidR="00A34F9E" w:rsidRDefault="00A34F9E" w:rsidP="007727A5">
      <w:pPr>
        <w:pStyle w:val="Listenabsatz"/>
        <w:ind w:left="357"/>
        <w:jc w:val="both"/>
        <w:rPr>
          <w:rFonts w:ascii="Arial" w:hAnsi="Arial" w:cs="Arial"/>
          <w:color w:val="FF0000"/>
          <w:sz w:val="24"/>
          <w:szCs w:val="24"/>
          <w:u w:val="single"/>
        </w:rPr>
      </w:pPr>
    </w:p>
    <w:p w:rsidR="00A34F9E" w:rsidRPr="00A34F9E" w:rsidRDefault="00672AF4" w:rsidP="007727A5">
      <w:pPr>
        <w:pStyle w:val="Listenabsatz"/>
        <w:ind w:left="357"/>
        <w:jc w:val="both"/>
        <w:rPr>
          <w:rFonts w:ascii="Arial" w:hAnsi="Arial" w:cs="Arial"/>
          <w:sz w:val="24"/>
          <w:szCs w:val="24"/>
        </w:rPr>
      </w:pPr>
      <w:hyperlink r:id="rId11" w:history="1">
        <w:r w:rsidR="00A34F9E" w:rsidRPr="00A34F9E">
          <w:rPr>
            <w:rStyle w:val="Hyperlink"/>
            <w:rFonts w:ascii="Arial" w:hAnsi="Arial" w:cs="Arial"/>
            <w:sz w:val="24"/>
            <w:szCs w:val="24"/>
          </w:rPr>
          <w:t>www.helmholtz.de/jahresabschluesse</w:t>
        </w:r>
      </w:hyperlink>
    </w:p>
    <w:p w:rsidR="00A34F9E" w:rsidRDefault="00A34F9E" w:rsidP="007727A5">
      <w:pPr>
        <w:pStyle w:val="Listenabsatz"/>
        <w:ind w:left="357"/>
        <w:jc w:val="both"/>
        <w:rPr>
          <w:rFonts w:ascii="Arial" w:hAnsi="Arial" w:cs="Arial"/>
          <w:color w:val="FF0000"/>
          <w:sz w:val="24"/>
          <w:szCs w:val="24"/>
          <w:u w:val="single"/>
        </w:rPr>
      </w:pPr>
    </w:p>
    <w:p w:rsidR="007727A5" w:rsidRDefault="00F076E5" w:rsidP="007727A5">
      <w:pPr>
        <w:pStyle w:val="Listenabsatz"/>
        <w:ind w:left="357"/>
        <w:jc w:val="both"/>
        <w:rPr>
          <w:rFonts w:ascii="Arial" w:hAnsi="Arial" w:cs="Arial"/>
          <w:color w:val="FF0000"/>
          <w:sz w:val="24"/>
          <w:szCs w:val="24"/>
          <w:u w:val="single"/>
        </w:rPr>
      </w:pPr>
      <w:r w:rsidRPr="00182145">
        <w:rPr>
          <w:rFonts w:ascii="Arial" w:hAnsi="Arial" w:cs="Arial"/>
          <w:sz w:val="24"/>
          <w:szCs w:val="24"/>
          <w:u w:val="single"/>
        </w:rPr>
        <w:t>bekannt gegeben.</w:t>
      </w:r>
      <w:r w:rsidR="00A34F9E">
        <w:rPr>
          <w:rFonts w:ascii="Arial" w:hAnsi="Arial" w:cs="Arial"/>
          <w:sz w:val="24"/>
          <w:szCs w:val="24"/>
          <w:u w:val="single"/>
        </w:rPr>
        <w:t xml:space="preserve"> Eine Email über neu veröffentlichte Bieterfragen </w:t>
      </w:r>
      <w:r w:rsidR="003131D7">
        <w:rPr>
          <w:rFonts w:ascii="Arial" w:hAnsi="Arial" w:cs="Arial"/>
          <w:sz w:val="24"/>
          <w:szCs w:val="24"/>
          <w:u w:val="single"/>
        </w:rPr>
        <w:t>und deren B</w:t>
      </w:r>
      <w:r w:rsidR="003131D7">
        <w:rPr>
          <w:rFonts w:ascii="Arial" w:hAnsi="Arial" w:cs="Arial"/>
          <w:sz w:val="24"/>
          <w:szCs w:val="24"/>
          <w:u w:val="single"/>
        </w:rPr>
        <w:t>e</w:t>
      </w:r>
      <w:r w:rsidR="003131D7">
        <w:rPr>
          <w:rFonts w:ascii="Arial" w:hAnsi="Arial" w:cs="Arial"/>
          <w:sz w:val="24"/>
          <w:szCs w:val="24"/>
          <w:u w:val="single"/>
        </w:rPr>
        <w:t xml:space="preserve">antwortung </w:t>
      </w:r>
      <w:r w:rsidR="00A34F9E">
        <w:rPr>
          <w:rFonts w:ascii="Arial" w:hAnsi="Arial" w:cs="Arial"/>
          <w:sz w:val="24"/>
          <w:szCs w:val="24"/>
          <w:u w:val="single"/>
        </w:rPr>
        <w:t>wird nicht versendet. Jeder Bieter hat sich unter der oben genannten Website selbstständig und regelmäßig über neu beantwortete Bieterfragen zu i</w:t>
      </w:r>
      <w:r w:rsidR="00A34F9E">
        <w:rPr>
          <w:rFonts w:ascii="Arial" w:hAnsi="Arial" w:cs="Arial"/>
          <w:sz w:val="24"/>
          <w:szCs w:val="24"/>
          <w:u w:val="single"/>
        </w:rPr>
        <w:t>n</w:t>
      </w:r>
      <w:r w:rsidR="00A34F9E">
        <w:rPr>
          <w:rFonts w:ascii="Arial" w:hAnsi="Arial" w:cs="Arial"/>
          <w:sz w:val="24"/>
          <w:szCs w:val="24"/>
          <w:u w:val="single"/>
        </w:rPr>
        <w:t>formieren.</w:t>
      </w:r>
    </w:p>
    <w:p w:rsidR="00182145" w:rsidRPr="00DD76A2" w:rsidRDefault="00182145" w:rsidP="007727A5">
      <w:pPr>
        <w:pStyle w:val="Listenabsatz"/>
        <w:ind w:left="357"/>
        <w:jc w:val="both"/>
        <w:rPr>
          <w:rFonts w:ascii="Arial" w:hAnsi="Arial" w:cs="Arial"/>
          <w:sz w:val="24"/>
          <w:szCs w:val="24"/>
          <w:u w:val="single"/>
        </w:rPr>
      </w:pPr>
    </w:p>
    <w:p w:rsidR="00703492" w:rsidRDefault="007727A5" w:rsidP="00451233">
      <w:pPr>
        <w:pStyle w:val="Listenabsatz"/>
        <w:ind w:left="357"/>
        <w:jc w:val="both"/>
        <w:rPr>
          <w:rFonts w:ascii="Arial" w:hAnsi="Arial" w:cs="Arial"/>
          <w:sz w:val="24"/>
          <w:szCs w:val="24"/>
        </w:rPr>
      </w:pPr>
      <w:r w:rsidRPr="00D84399">
        <w:rPr>
          <w:rFonts w:ascii="Arial" w:hAnsi="Arial" w:cs="Arial"/>
          <w:sz w:val="24"/>
          <w:szCs w:val="24"/>
        </w:rPr>
        <w:t>Enthalten die Vergabeunterlagen nach Auffassung des Bieters Unklarheiten, so hat der Bieter den Auftraggeber darauf unverzüglich und spätestens bis zum Ablauf der Angebotsabgabefrist schriftlich hinzuweisen.</w:t>
      </w:r>
      <w:bookmarkStart w:id="31" w:name="_Toc384733304"/>
      <w:bookmarkStart w:id="32" w:name="_Toc388354407"/>
    </w:p>
    <w:p w:rsidR="00281AA6" w:rsidRPr="00703492" w:rsidRDefault="00703492" w:rsidP="00703492">
      <w:pPr>
        <w:spacing w:after="0" w:line="240" w:lineRule="auto"/>
        <w:rPr>
          <w:rFonts w:eastAsia="Times New Roman" w:cs="Arial"/>
          <w:color w:val="auto"/>
          <w:sz w:val="24"/>
          <w:szCs w:val="24"/>
          <w:lang w:eastAsia="de-DE"/>
        </w:rPr>
      </w:pPr>
      <w:r>
        <w:rPr>
          <w:rFonts w:cs="Arial"/>
          <w:sz w:val="24"/>
          <w:szCs w:val="24"/>
        </w:rPr>
        <w:br w:type="page"/>
      </w:r>
    </w:p>
    <w:p w:rsidR="006A0F9B" w:rsidRPr="00D84399" w:rsidRDefault="006A0F9B" w:rsidP="0035117F">
      <w:pPr>
        <w:pStyle w:val="berschrift1"/>
      </w:pPr>
      <w:bookmarkStart w:id="33" w:name="_Toc484508610"/>
      <w:r w:rsidRPr="00D84399">
        <w:lastRenderedPageBreak/>
        <w:t>Bewerbungsbedingungen</w:t>
      </w:r>
      <w:bookmarkEnd w:id="31"/>
      <w:bookmarkEnd w:id="32"/>
      <w:bookmarkEnd w:id="33"/>
    </w:p>
    <w:p w:rsidR="006A0F9B" w:rsidRPr="00D84399" w:rsidRDefault="006A0F9B" w:rsidP="00FA37A9">
      <w:pPr>
        <w:spacing w:after="0" w:line="276" w:lineRule="auto"/>
        <w:rPr>
          <w:rFonts w:cs="Arial"/>
          <w:b/>
          <w:sz w:val="22"/>
        </w:rPr>
      </w:pPr>
    </w:p>
    <w:p w:rsidR="00A24E5D" w:rsidRPr="00D84399" w:rsidRDefault="006A0F9B" w:rsidP="00DF675D">
      <w:pPr>
        <w:pStyle w:val="Listenabsatz"/>
        <w:numPr>
          <w:ilvl w:val="0"/>
          <w:numId w:val="8"/>
        </w:numPr>
        <w:spacing w:after="0"/>
        <w:ind w:left="357" w:hanging="357"/>
        <w:outlineLvl w:val="1"/>
        <w:rPr>
          <w:rFonts w:ascii="Arial" w:hAnsi="Arial" w:cs="Arial"/>
          <w:b/>
          <w:sz w:val="24"/>
          <w:szCs w:val="24"/>
        </w:rPr>
      </w:pPr>
      <w:bookmarkStart w:id="34" w:name="_Toc484508611"/>
      <w:r w:rsidRPr="00D84399">
        <w:rPr>
          <w:rFonts w:ascii="Arial" w:hAnsi="Arial" w:cs="Arial"/>
          <w:b/>
          <w:sz w:val="24"/>
          <w:szCs w:val="24"/>
        </w:rPr>
        <w:t xml:space="preserve">Einreichung der </w:t>
      </w:r>
      <w:r w:rsidR="00D6200F" w:rsidRPr="00D84399">
        <w:rPr>
          <w:rFonts w:ascii="Arial" w:hAnsi="Arial" w:cs="Arial"/>
          <w:b/>
          <w:sz w:val="24"/>
          <w:szCs w:val="24"/>
        </w:rPr>
        <w:t>Angebote</w:t>
      </w:r>
      <w:bookmarkEnd w:id="34"/>
      <w:r w:rsidRPr="00D84399">
        <w:rPr>
          <w:rFonts w:ascii="Arial" w:hAnsi="Arial" w:cs="Arial"/>
          <w:b/>
          <w:sz w:val="24"/>
          <w:szCs w:val="24"/>
        </w:rPr>
        <w:t xml:space="preserve"> </w:t>
      </w:r>
    </w:p>
    <w:p w:rsidR="006A0F9B" w:rsidRPr="00D84399" w:rsidRDefault="006A0F9B" w:rsidP="00FA37A9">
      <w:pPr>
        <w:pStyle w:val="Listenabsatz"/>
        <w:spacing w:after="0"/>
        <w:ind w:left="360"/>
        <w:rPr>
          <w:rFonts w:ascii="Arial" w:hAnsi="Arial" w:cs="Arial"/>
          <w:sz w:val="24"/>
        </w:rPr>
      </w:pPr>
      <w:r w:rsidRPr="00D84399">
        <w:rPr>
          <w:rFonts w:ascii="Arial" w:hAnsi="Arial" w:cs="Arial"/>
          <w:sz w:val="24"/>
          <w:szCs w:val="24"/>
        </w:rPr>
        <w:t>Die Unterlagen müssen vollständig sein. Ein Anspruch auf Nachforderung fehle</w:t>
      </w:r>
      <w:r w:rsidRPr="00D84399">
        <w:rPr>
          <w:rFonts w:ascii="Arial" w:hAnsi="Arial" w:cs="Arial"/>
          <w:sz w:val="24"/>
          <w:szCs w:val="24"/>
        </w:rPr>
        <w:t>n</w:t>
      </w:r>
      <w:r w:rsidRPr="00D84399">
        <w:rPr>
          <w:rFonts w:ascii="Arial" w:hAnsi="Arial" w:cs="Arial"/>
          <w:sz w:val="24"/>
          <w:szCs w:val="24"/>
        </w:rPr>
        <w:t xml:space="preserve">der Unterlagen besteht nicht. </w:t>
      </w:r>
      <w:r w:rsidR="00D6200F" w:rsidRPr="00D84399">
        <w:rPr>
          <w:rFonts w:ascii="Arial" w:hAnsi="Arial" w:cs="Arial"/>
          <w:sz w:val="24"/>
          <w:szCs w:val="24"/>
        </w:rPr>
        <w:br/>
      </w:r>
      <w:r w:rsidR="00D6200F" w:rsidRPr="00D84399">
        <w:rPr>
          <w:rFonts w:ascii="Arial" w:hAnsi="Arial" w:cs="Arial"/>
          <w:sz w:val="24"/>
          <w:szCs w:val="24"/>
        </w:rPr>
        <w:br/>
      </w:r>
      <w:r w:rsidR="005724F7" w:rsidRPr="00D84399">
        <w:rPr>
          <w:rFonts w:ascii="Arial" w:hAnsi="Arial" w:cs="Arial"/>
          <w:sz w:val="24"/>
        </w:rPr>
        <w:t xml:space="preserve">Alle einzureichenden Unterlagen sind </w:t>
      </w:r>
      <w:r w:rsidR="00BA421E" w:rsidRPr="00D84399">
        <w:rPr>
          <w:rFonts w:ascii="Arial" w:hAnsi="Arial" w:cs="Arial"/>
          <w:sz w:val="24"/>
        </w:rPr>
        <w:t>schriftlich</w:t>
      </w:r>
      <w:r w:rsidR="00017297">
        <w:rPr>
          <w:rFonts w:ascii="Arial" w:hAnsi="Arial" w:cs="Arial"/>
          <w:sz w:val="24"/>
        </w:rPr>
        <w:t xml:space="preserve"> </w:t>
      </w:r>
      <w:r w:rsidR="00532502">
        <w:rPr>
          <w:rFonts w:ascii="Arial" w:hAnsi="Arial" w:cs="Arial"/>
          <w:sz w:val="24"/>
        </w:rPr>
        <w:t xml:space="preserve">und an allen erforderlichen Stellen eigenhändig unterschrieben in einem </w:t>
      </w:r>
      <w:r w:rsidR="00532502" w:rsidRPr="008D1F71">
        <w:rPr>
          <w:rFonts w:ascii="Arial" w:hAnsi="Arial" w:cs="Arial"/>
          <w:sz w:val="24"/>
          <w:u w:val="single"/>
        </w:rPr>
        <w:t>verschlossenen Briefumschlag</w:t>
      </w:r>
      <w:r w:rsidR="00532502">
        <w:rPr>
          <w:rFonts w:ascii="Arial" w:hAnsi="Arial" w:cs="Arial"/>
          <w:sz w:val="24"/>
        </w:rPr>
        <w:t xml:space="preserve"> </w:t>
      </w:r>
      <w:r w:rsidR="005724F7" w:rsidRPr="00D84399">
        <w:rPr>
          <w:rFonts w:ascii="Arial" w:hAnsi="Arial" w:cs="Arial"/>
          <w:sz w:val="24"/>
        </w:rPr>
        <w:t xml:space="preserve">bis zum </w:t>
      </w:r>
      <w:r w:rsidR="007C5D2B" w:rsidRPr="00DD76A2">
        <w:rPr>
          <w:rFonts w:ascii="Arial" w:hAnsi="Arial" w:cs="Arial"/>
          <w:b/>
          <w:sz w:val="24"/>
        </w:rPr>
        <w:t>07.07</w:t>
      </w:r>
      <w:r w:rsidR="005724F7" w:rsidRPr="00DD76A2">
        <w:rPr>
          <w:rFonts w:ascii="Arial" w:hAnsi="Arial" w:cs="Arial"/>
          <w:b/>
          <w:sz w:val="24"/>
        </w:rPr>
        <w:t>.201</w:t>
      </w:r>
      <w:r w:rsidR="00DC7B20" w:rsidRPr="00DD76A2">
        <w:rPr>
          <w:rFonts w:ascii="Arial" w:hAnsi="Arial" w:cs="Arial"/>
          <w:b/>
          <w:sz w:val="24"/>
        </w:rPr>
        <w:t>7</w:t>
      </w:r>
      <w:r w:rsidR="005724F7" w:rsidRPr="00DD76A2">
        <w:rPr>
          <w:rFonts w:ascii="Arial" w:hAnsi="Arial" w:cs="Arial"/>
          <w:b/>
          <w:sz w:val="24"/>
        </w:rPr>
        <w:t xml:space="preserve"> um </w:t>
      </w:r>
      <w:r w:rsidR="00D6200F" w:rsidRPr="00DD76A2">
        <w:rPr>
          <w:rFonts w:ascii="Arial" w:hAnsi="Arial" w:cs="Arial"/>
          <w:b/>
          <w:sz w:val="24"/>
        </w:rPr>
        <w:t>14:00 Uhr</w:t>
      </w:r>
      <w:r w:rsidR="00FC29A0" w:rsidRPr="00DD76A2">
        <w:rPr>
          <w:rFonts w:ascii="Arial" w:hAnsi="Arial" w:cs="Arial"/>
          <w:sz w:val="24"/>
        </w:rPr>
        <w:t xml:space="preserve"> </w:t>
      </w:r>
      <w:r w:rsidR="005724F7" w:rsidRPr="00D84399">
        <w:rPr>
          <w:rFonts w:ascii="Arial" w:hAnsi="Arial" w:cs="Arial"/>
          <w:sz w:val="24"/>
        </w:rPr>
        <w:t>einzureichen bei:</w:t>
      </w:r>
    </w:p>
    <w:p w:rsidR="005724F7" w:rsidRPr="00D84399" w:rsidRDefault="005724F7" w:rsidP="00FA37A9">
      <w:pPr>
        <w:pStyle w:val="Listenabsatz"/>
        <w:spacing w:after="0"/>
        <w:ind w:left="360"/>
        <w:rPr>
          <w:rFonts w:ascii="Arial" w:hAnsi="Arial" w:cs="Arial"/>
          <w:sz w:val="12"/>
          <w:szCs w:val="12"/>
        </w:rPr>
      </w:pPr>
    </w:p>
    <w:p w:rsidR="005724F7" w:rsidRPr="00424545" w:rsidRDefault="005724F7" w:rsidP="00FA37A9">
      <w:pPr>
        <w:pStyle w:val="Listenabsatz"/>
        <w:ind w:left="708"/>
        <w:rPr>
          <w:rFonts w:ascii="Arial" w:hAnsi="Arial" w:cs="Arial"/>
          <w:sz w:val="20"/>
          <w:szCs w:val="20"/>
        </w:rPr>
      </w:pPr>
      <w:r w:rsidRPr="00424545">
        <w:rPr>
          <w:rFonts w:ascii="Arial" w:hAnsi="Arial" w:cs="Arial"/>
          <w:sz w:val="20"/>
          <w:szCs w:val="20"/>
        </w:rPr>
        <w:t>Helmholtz-Gemeinschaft Deutscher Forschungszentren e.V.</w:t>
      </w:r>
    </w:p>
    <w:p w:rsidR="005724F7" w:rsidRPr="00424545" w:rsidRDefault="00BA421E" w:rsidP="00FA37A9">
      <w:pPr>
        <w:pStyle w:val="Listenabsatz"/>
        <w:ind w:left="708"/>
        <w:rPr>
          <w:rFonts w:ascii="Arial" w:hAnsi="Arial" w:cs="Arial"/>
          <w:sz w:val="20"/>
          <w:szCs w:val="20"/>
        </w:rPr>
      </w:pPr>
      <w:r w:rsidRPr="00424545">
        <w:rPr>
          <w:rFonts w:ascii="Arial" w:hAnsi="Arial" w:cs="Arial"/>
          <w:sz w:val="20"/>
          <w:szCs w:val="20"/>
        </w:rPr>
        <w:t>Vergabestelle</w:t>
      </w:r>
    </w:p>
    <w:p w:rsidR="005724F7" w:rsidRPr="00424545" w:rsidRDefault="00BA421E" w:rsidP="00FA37A9">
      <w:pPr>
        <w:pStyle w:val="Listenabsatz"/>
        <w:ind w:left="708"/>
        <w:rPr>
          <w:rFonts w:ascii="Arial" w:hAnsi="Arial" w:cs="Arial"/>
          <w:sz w:val="20"/>
          <w:szCs w:val="20"/>
        </w:rPr>
      </w:pPr>
      <w:r w:rsidRPr="00424545">
        <w:rPr>
          <w:rFonts w:ascii="Arial" w:hAnsi="Arial" w:cs="Arial"/>
          <w:sz w:val="20"/>
          <w:szCs w:val="20"/>
        </w:rPr>
        <w:t xml:space="preserve">z.Hd.v. </w:t>
      </w:r>
      <w:r w:rsidR="007C5D2B">
        <w:rPr>
          <w:rFonts w:ascii="Arial" w:hAnsi="Arial" w:cs="Arial"/>
          <w:sz w:val="20"/>
          <w:szCs w:val="20"/>
        </w:rPr>
        <w:t>Herrn Immo Korte</w:t>
      </w:r>
      <w:r w:rsidR="005724F7" w:rsidRPr="00424545">
        <w:rPr>
          <w:rFonts w:ascii="Arial" w:hAnsi="Arial" w:cs="Arial"/>
          <w:sz w:val="20"/>
          <w:szCs w:val="20"/>
        </w:rPr>
        <w:br/>
        <w:t>Anna-Louisa-Karsch-Str. 2</w:t>
      </w:r>
    </w:p>
    <w:p w:rsidR="005724F7" w:rsidRPr="00424545" w:rsidRDefault="005724F7" w:rsidP="00FA37A9">
      <w:pPr>
        <w:pStyle w:val="Listenabsatz"/>
        <w:ind w:left="708"/>
        <w:rPr>
          <w:rFonts w:ascii="Arial" w:hAnsi="Arial" w:cs="Arial"/>
          <w:sz w:val="20"/>
          <w:szCs w:val="20"/>
        </w:rPr>
      </w:pPr>
      <w:r w:rsidRPr="00424545">
        <w:rPr>
          <w:rFonts w:ascii="Arial" w:hAnsi="Arial" w:cs="Arial"/>
          <w:sz w:val="20"/>
          <w:szCs w:val="20"/>
        </w:rPr>
        <w:t>10178 Berlin.</w:t>
      </w:r>
    </w:p>
    <w:p w:rsidR="006A0F9B" w:rsidRPr="001B61F4" w:rsidRDefault="006A0F9B" w:rsidP="00FA37A9">
      <w:pPr>
        <w:pStyle w:val="Listenabsatz"/>
        <w:spacing w:after="0"/>
        <w:ind w:left="360"/>
        <w:rPr>
          <w:rFonts w:ascii="Arial" w:hAnsi="Arial" w:cs="Arial"/>
          <w:b/>
          <w:sz w:val="12"/>
          <w:szCs w:val="12"/>
        </w:rPr>
      </w:pPr>
    </w:p>
    <w:p w:rsidR="00A34298" w:rsidRDefault="00532502" w:rsidP="00FA37A9">
      <w:pPr>
        <w:pStyle w:val="Listenabsatz"/>
        <w:spacing w:after="0"/>
        <w:ind w:left="360"/>
        <w:rPr>
          <w:rFonts w:ascii="Arial" w:hAnsi="Arial" w:cs="Arial"/>
          <w:sz w:val="24"/>
          <w:szCs w:val="24"/>
        </w:rPr>
      </w:pPr>
      <w:r w:rsidRPr="003C3729">
        <w:rPr>
          <w:rFonts w:ascii="Arial" w:hAnsi="Arial" w:cs="Arial"/>
          <w:sz w:val="24"/>
          <w:szCs w:val="24"/>
          <w:u w:val="single"/>
        </w:rPr>
        <w:t xml:space="preserve">Die verschlossenen </w:t>
      </w:r>
      <w:r w:rsidR="003C3729" w:rsidRPr="003C3729">
        <w:rPr>
          <w:rFonts w:ascii="Arial" w:hAnsi="Arial" w:cs="Arial"/>
          <w:sz w:val="24"/>
          <w:szCs w:val="24"/>
          <w:u w:val="single"/>
        </w:rPr>
        <w:t>Umschläge müssen mit dem beigefügten Angebotsaufkleber gekennzeichnet sein</w:t>
      </w:r>
      <w:r w:rsidR="003C3729">
        <w:rPr>
          <w:rFonts w:ascii="Arial" w:hAnsi="Arial" w:cs="Arial"/>
          <w:sz w:val="24"/>
          <w:szCs w:val="24"/>
        </w:rPr>
        <w:t>. Sonst ist eine rechtzeitige und richtige Zuordnung Ihres A</w:t>
      </w:r>
      <w:r w:rsidR="003C3729">
        <w:rPr>
          <w:rFonts w:ascii="Arial" w:hAnsi="Arial" w:cs="Arial"/>
          <w:sz w:val="24"/>
          <w:szCs w:val="24"/>
        </w:rPr>
        <w:t>n</w:t>
      </w:r>
      <w:r w:rsidR="003C3729">
        <w:rPr>
          <w:rFonts w:ascii="Arial" w:hAnsi="Arial" w:cs="Arial"/>
          <w:sz w:val="24"/>
          <w:szCs w:val="24"/>
        </w:rPr>
        <w:t>gebots nicht gewährleistet, was im schlimmsten Fall im Ausschluss resultieren kann.</w:t>
      </w:r>
    </w:p>
    <w:p w:rsidR="003C3729" w:rsidRPr="00532502" w:rsidRDefault="003C3729" w:rsidP="00FA37A9">
      <w:pPr>
        <w:pStyle w:val="Listenabsatz"/>
        <w:spacing w:after="0"/>
        <w:ind w:left="360"/>
        <w:rPr>
          <w:rFonts w:ascii="Arial" w:hAnsi="Arial" w:cs="Arial"/>
          <w:sz w:val="24"/>
          <w:szCs w:val="24"/>
        </w:rPr>
      </w:pPr>
    </w:p>
    <w:p w:rsidR="00532502" w:rsidRPr="004310C9" w:rsidRDefault="00532502" w:rsidP="00FA37A9">
      <w:pPr>
        <w:pStyle w:val="Listenabsatz"/>
        <w:spacing w:after="0"/>
        <w:ind w:left="360"/>
        <w:rPr>
          <w:rFonts w:ascii="Arial" w:hAnsi="Arial" w:cs="Arial"/>
          <w:b/>
          <w:sz w:val="24"/>
          <w:szCs w:val="24"/>
        </w:rPr>
      </w:pPr>
    </w:p>
    <w:p w:rsidR="005724F7" w:rsidRPr="00D84399" w:rsidRDefault="005724F7" w:rsidP="00DF675D">
      <w:pPr>
        <w:pStyle w:val="Listenabsatz"/>
        <w:numPr>
          <w:ilvl w:val="0"/>
          <w:numId w:val="8"/>
        </w:numPr>
        <w:spacing w:after="0"/>
        <w:outlineLvl w:val="1"/>
        <w:rPr>
          <w:rFonts w:ascii="Arial" w:hAnsi="Arial" w:cs="Arial"/>
          <w:b/>
          <w:sz w:val="24"/>
          <w:szCs w:val="24"/>
        </w:rPr>
      </w:pPr>
      <w:bookmarkStart w:id="35" w:name="_Toc484508612"/>
      <w:r w:rsidRPr="00D84399">
        <w:rPr>
          <w:rFonts w:ascii="Arial" w:hAnsi="Arial" w:cs="Arial"/>
          <w:b/>
          <w:sz w:val="24"/>
          <w:szCs w:val="24"/>
        </w:rPr>
        <w:t>Überprüfen der Vergabeunterlagen auf Vollständigkeit</w:t>
      </w:r>
      <w:bookmarkEnd w:id="35"/>
    </w:p>
    <w:p w:rsidR="005724F7" w:rsidRPr="00D84399" w:rsidRDefault="005724F7" w:rsidP="00E56D58">
      <w:pPr>
        <w:pStyle w:val="Listenabsatz"/>
        <w:spacing w:after="0"/>
        <w:ind w:left="357"/>
        <w:jc w:val="both"/>
        <w:rPr>
          <w:rFonts w:ascii="Arial" w:hAnsi="Arial" w:cs="Arial"/>
          <w:sz w:val="24"/>
          <w:szCs w:val="24"/>
        </w:rPr>
      </w:pPr>
      <w:r w:rsidRPr="00D84399">
        <w:rPr>
          <w:rFonts w:ascii="Arial" w:hAnsi="Arial" w:cs="Arial"/>
          <w:sz w:val="24"/>
          <w:szCs w:val="24"/>
        </w:rPr>
        <w:t>Nach Erhalt der Ausschreibungsunterlagen hat der Bieter</w:t>
      </w:r>
      <w:r w:rsidR="00F64B48">
        <w:rPr>
          <w:rFonts w:ascii="Arial" w:hAnsi="Arial" w:cs="Arial"/>
          <w:sz w:val="24"/>
          <w:szCs w:val="24"/>
        </w:rPr>
        <w:t>/Bewerber</w:t>
      </w:r>
      <w:r w:rsidRPr="00D84399">
        <w:rPr>
          <w:rFonts w:ascii="Arial" w:hAnsi="Arial" w:cs="Arial"/>
          <w:sz w:val="24"/>
          <w:szCs w:val="24"/>
        </w:rPr>
        <w:t xml:space="preserve"> diese auf Vol</w:t>
      </w:r>
      <w:r w:rsidRPr="00D84399">
        <w:rPr>
          <w:rFonts w:ascii="Arial" w:hAnsi="Arial" w:cs="Arial"/>
          <w:sz w:val="24"/>
          <w:szCs w:val="24"/>
        </w:rPr>
        <w:t>l</w:t>
      </w:r>
      <w:r w:rsidRPr="00D84399">
        <w:rPr>
          <w:rFonts w:ascii="Arial" w:hAnsi="Arial" w:cs="Arial"/>
          <w:sz w:val="24"/>
          <w:szCs w:val="24"/>
        </w:rPr>
        <w:t>ständigkeit zu überprüfen. Sollte er unvollständige Unterlagen erhalten haben oder der Auffassung sein, dass die Unterlagen inhaltliche Unstimmigkeiten aufweisen, so hat er unverzüglich die Vergabestelle vor Angebotsabgabe per E-Mail oder per Fax darauf hinzuweisen. Nachteile, die sich daraus ergeben, dass ein Angebot auf Grundlage unvollständiger Unterlagen abgegeben wurde, gehen zu Lasten des Bieters</w:t>
      </w:r>
      <w:r w:rsidR="00F64B48">
        <w:rPr>
          <w:rFonts w:ascii="Arial" w:hAnsi="Arial" w:cs="Arial"/>
          <w:sz w:val="24"/>
          <w:szCs w:val="24"/>
        </w:rPr>
        <w:t>/Bewerbers</w:t>
      </w:r>
      <w:r w:rsidRPr="00D84399">
        <w:rPr>
          <w:rFonts w:ascii="Arial" w:hAnsi="Arial" w:cs="Arial"/>
          <w:sz w:val="24"/>
          <w:szCs w:val="24"/>
        </w:rPr>
        <w:t>. Diese Hinweispflicht besteht auch, wenn der Bieter</w:t>
      </w:r>
      <w:r w:rsidR="00F64B48">
        <w:rPr>
          <w:rFonts w:ascii="Arial" w:hAnsi="Arial" w:cs="Arial"/>
          <w:sz w:val="24"/>
          <w:szCs w:val="24"/>
        </w:rPr>
        <w:t>/Bewerber</w:t>
      </w:r>
      <w:r w:rsidRPr="00D84399">
        <w:rPr>
          <w:rFonts w:ascii="Arial" w:hAnsi="Arial" w:cs="Arial"/>
          <w:sz w:val="24"/>
          <w:szCs w:val="24"/>
        </w:rPr>
        <w:t xml:space="preserve"> der Auffassung ist, dass das Leistungsverzeichnis nicht oder nicht vollständig die erforderlichen Leistungen enthält. Erkennbare Verstöße in der Bekanntmachung oder den Ausschreibungsunterlagen müssen unverzüglich, spätestens bis zum A</w:t>
      </w:r>
      <w:r w:rsidRPr="00D84399">
        <w:rPr>
          <w:rFonts w:ascii="Arial" w:hAnsi="Arial" w:cs="Arial"/>
          <w:sz w:val="24"/>
          <w:szCs w:val="24"/>
        </w:rPr>
        <w:t>b</w:t>
      </w:r>
      <w:r w:rsidRPr="00D84399">
        <w:rPr>
          <w:rFonts w:ascii="Arial" w:hAnsi="Arial" w:cs="Arial"/>
          <w:sz w:val="24"/>
          <w:szCs w:val="24"/>
        </w:rPr>
        <w:t>lauf der Angebots-/Bewerbungsfrist angezeigt werden.</w:t>
      </w:r>
    </w:p>
    <w:p w:rsidR="005724F7" w:rsidRPr="00D84399" w:rsidRDefault="005724F7" w:rsidP="00FA37A9">
      <w:pPr>
        <w:pStyle w:val="Listenabsatz"/>
        <w:spacing w:after="0"/>
        <w:ind w:left="360"/>
        <w:jc w:val="both"/>
        <w:outlineLvl w:val="1"/>
        <w:rPr>
          <w:rFonts w:ascii="Arial" w:hAnsi="Arial" w:cs="Arial"/>
          <w:sz w:val="24"/>
          <w:szCs w:val="24"/>
        </w:rPr>
      </w:pPr>
    </w:p>
    <w:p w:rsidR="00A24E5D" w:rsidRPr="00D84399" w:rsidRDefault="006A0F9B" w:rsidP="00DF675D">
      <w:pPr>
        <w:pStyle w:val="Listenabsatz"/>
        <w:numPr>
          <w:ilvl w:val="0"/>
          <w:numId w:val="8"/>
        </w:numPr>
        <w:spacing w:after="0"/>
        <w:ind w:left="357" w:hanging="357"/>
        <w:outlineLvl w:val="1"/>
        <w:rPr>
          <w:rFonts w:ascii="Arial" w:hAnsi="Arial" w:cs="Arial"/>
          <w:b/>
          <w:sz w:val="24"/>
          <w:szCs w:val="24"/>
        </w:rPr>
      </w:pPr>
      <w:bookmarkStart w:id="36" w:name="_Toc484508613"/>
      <w:r w:rsidRPr="00D84399">
        <w:rPr>
          <w:rFonts w:ascii="Arial" w:hAnsi="Arial" w:cs="Arial"/>
          <w:b/>
          <w:sz w:val="24"/>
          <w:szCs w:val="24"/>
        </w:rPr>
        <w:t>Änderungen an den Vergabeunterlagen</w:t>
      </w:r>
      <w:bookmarkEnd w:id="36"/>
    </w:p>
    <w:p w:rsidR="006A0F9B" w:rsidRPr="00D84399" w:rsidRDefault="006A0F9B" w:rsidP="00FA37A9">
      <w:pPr>
        <w:pStyle w:val="Listenabsatz"/>
        <w:spacing w:after="0"/>
        <w:ind w:left="360"/>
        <w:rPr>
          <w:rFonts w:ascii="Arial" w:hAnsi="Arial" w:cs="Arial"/>
          <w:b/>
          <w:sz w:val="24"/>
          <w:szCs w:val="24"/>
        </w:rPr>
      </w:pPr>
      <w:r w:rsidRPr="00D84399">
        <w:rPr>
          <w:rFonts w:ascii="Arial" w:hAnsi="Arial" w:cs="Arial"/>
          <w:sz w:val="24"/>
          <w:szCs w:val="24"/>
        </w:rPr>
        <w:t xml:space="preserve">Änderungen an den Vergabeunterlagen sind unzulässig. </w:t>
      </w:r>
      <w:r w:rsidR="00D6200F" w:rsidRPr="00D84399">
        <w:rPr>
          <w:rFonts w:ascii="Arial" w:hAnsi="Arial" w:cs="Arial"/>
          <w:sz w:val="24"/>
          <w:szCs w:val="24"/>
        </w:rPr>
        <w:t>Angebote</w:t>
      </w:r>
      <w:r w:rsidRPr="00D84399">
        <w:rPr>
          <w:rFonts w:ascii="Arial" w:hAnsi="Arial" w:cs="Arial"/>
          <w:sz w:val="24"/>
          <w:szCs w:val="24"/>
        </w:rPr>
        <w:t>, die Veränd</w:t>
      </w:r>
      <w:r w:rsidRPr="00D84399">
        <w:rPr>
          <w:rFonts w:ascii="Arial" w:hAnsi="Arial" w:cs="Arial"/>
          <w:sz w:val="24"/>
          <w:szCs w:val="24"/>
        </w:rPr>
        <w:t>e</w:t>
      </w:r>
      <w:r w:rsidRPr="00D84399">
        <w:rPr>
          <w:rFonts w:ascii="Arial" w:hAnsi="Arial" w:cs="Arial"/>
          <w:sz w:val="24"/>
          <w:szCs w:val="24"/>
        </w:rPr>
        <w:t>rungen enthalten, werden vom weiteren Verfahren ausgeschlossen.</w:t>
      </w:r>
      <w:r w:rsidRPr="00D84399">
        <w:rPr>
          <w:rFonts w:ascii="Arial" w:hAnsi="Arial" w:cs="Arial"/>
          <w:sz w:val="24"/>
          <w:szCs w:val="24"/>
        </w:rPr>
        <w:br/>
      </w:r>
    </w:p>
    <w:p w:rsidR="00A24E5D" w:rsidRPr="00D84399" w:rsidRDefault="006A0F9B" w:rsidP="00DF675D">
      <w:pPr>
        <w:pStyle w:val="Listenabsatz"/>
        <w:numPr>
          <w:ilvl w:val="0"/>
          <w:numId w:val="8"/>
        </w:numPr>
        <w:spacing w:after="0"/>
        <w:ind w:left="357" w:hanging="357"/>
        <w:outlineLvl w:val="1"/>
        <w:rPr>
          <w:rFonts w:ascii="Arial" w:hAnsi="Arial" w:cs="Arial"/>
          <w:b/>
          <w:sz w:val="24"/>
          <w:szCs w:val="24"/>
        </w:rPr>
      </w:pPr>
      <w:bookmarkStart w:id="37" w:name="_Toc484508614"/>
      <w:r w:rsidRPr="00D84399">
        <w:rPr>
          <w:rFonts w:ascii="Arial" w:hAnsi="Arial" w:cs="Arial"/>
          <w:b/>
          <w:sz w:val="24"/>
          <w:szCs w:val="24"/>
        </w:rPr>
        <w:t>Entschädigungszahlung</w:t>
      </w:r>
      <w:bookmarkEnd w:id="37"/>
    </w:p>
    <w:p w:rsidR="006A0F9B" w:rsidRPr="00D84399" w:rsidRDefault="006A0F9B" w:rsidP="00FA37A9">
      <w:pPr>
        <w:pStyle w:val="Listenabsatz"/>
        <w:spacing w:after="0"/>
        <w:ind w:left="360"/>
        <w:rPr>
          <w:rFonts w:ascii="Arial" w:hAnsi="Arial" w:cs="Arial"/>
          <w:b/>
          <w:sz w:val="24"/>
          <w:szCs w:val="24"/>
        </w:rPr>
      </w:pPr>
      <w:r w:rsidRPr="00D84399">
        <w:rPr>
          <w:rFonts w:ascii="Arial" w:hAnsi="Arial" w:cs="Arial"/>
          <w:sz w:val="24"/>
          <w:szCs w:val="24"/>
        </w:rPr>
        <w:t xml:space="preserve">Die Vergabeunterlagen werden kostenlos abgegeben. Für die </w:t>
      </w:r>
      <w:r w:rsidR="00844B38" w:rsidRPr="00D84399">
        <w:rPr>
          <w:rFonts w:ascii="Arial" w:hAnsi="Arial" w:cs="Arial"/>
          <w:sz w:val="24"/>
          <w:szCs w:val="24"/>
        </w:rPr>
        <w:t xml:space="preserve">Erstellung des </w:t>
      </w:r>
      <w:r w:rsidR="00D6200F" w:rsidRPr="00D84399">
        <w:rPr>
          <w:rFonts w:ascii="Arial" w:hAnsi="Arial" w:cs="Arial"/>
          <w:sz w:val="24"/>
          <w:szCs w:val="24"/>
        </w:rPr>
        <w:t>A</w:t>
      </w:r>
      <w:r w:rsidR="00D6200F" w:rsidRPr="00D84399">
        <w:rPr>
          <w:rFonts w:ascii="Arial" w:hAnsi="Arial" w:cs="Arial"/>
          <w:sz w:val="24"/>
          <w:szCs w:val="24"/>
        </w:rPr>
        <w:t>n</w:t>
      </w:r>
      <w:r w:rsidR="00D6200F" w:rsidRPr="00D84399">
        <w:rPr>
          <w:rFonts w:ascii="Arial" w:hAnsi="Arial" w:cs="Arial"/>
          <w:sz w:val="24"/>
          <w:szCs w:val="24"/>
        </w:rPr>
        <w:t>gebotes</w:t>
      </w:r>
      <w:r w:rsidR="00844B38" w:rsidRPr="00D84399">
        <w:rPr>
          <w:rFonts w:ascii="Arial" w:hAnsi="Arial" w:cs="Arial"/>
          <w:sz w:val="24"/>
          <w:szCs w:val="24"/>
        </w:rPr>
        <w:t xml:space="preserve"> </w:t>
      </w:r>
      <w:r w:rsidRPr="00D84399">
        <w:rPr>
          <w:rFonts w:ascii="Arial" w:hAnsi="Arial" w:cs="Arial"/>
          <w:sz w:val="24"/>
          <w:szCs w:val="24"/>
        </w:rPr>
        <w:t>werden keine Kosten erstattet.</w:t>
      </w:r>
    </w:p>
    <w:p w:rsidR="007C5D2B" w:rsidRDefault="007C5D2B">
      <w:pPr>
        <w:spacing w:after="0" w:line="240" w:lineRule="auto"/>
        <w:rPr>
          <w:rFonts w:eastAsia="Times New Roman" w:cs="Arial"/>
          <w:b/>
          <w:color w:val="auto"/>
          <w:sz w:val="24"/>
          <w:szCs w:val="24"/>
          <w:lang w:eastAsia="de-DE"/>
        </w:rPr>
      </w:pPr>
      <w:r>
        <w:rPr>
          <w:rFonts w:cs="Arial"/>
          <w:b/>
          <w:sz w:val="24"/>
          <w:szCs w:val="24"/>
        </w:rPr>
        <w:br w:type="page"/>
      </w:r>
    </w:p>
    <w:p w:rsidR="006A0F9B" w:rsidRPr="00D84399" w:rsidRDefault="006A0F9B" w:rsidP="00FA37A9">
      <w:pPr>
        <w:pStyle w:val="Listenabsatz"/>
        <w:spacing w:after="0"/>
        <w:ind w:left="360"/>
        <w:rPr>
          <w:rFonts w:ascii="Arial" w:hAnsi="Arial" w:cs="Arial"/>
          <w:b/>
          <w:sz w:val="24"/>
          <w:szCs w:val="24"/>
        </w:rPr>
      </w:pPr>
    </w:p>
    <w:p w:rsidR="00A24E5D" w:rsidRPr="00D84399" w:rsidRDefault="006A0F9B" w:rsidP="00DF675D">
      <w:pPr>
        <w:pStyle w:val="Listenabsatz"/>
        <w:numPr>
          <w:ilvl w:val="0"/>
          <w:numId w:val="8"/>
        </w:numPr>
        <w:spacing w:after="0"/>
        <w:ind w:left="357" w:hanging="357"/>
        <w:outlineLvl w:val="1"/>
        <w:rPr>
          <w:rFonts w:ascii="Arial" w:hAnsi="Arial" w:cs="Arial"/>
          <w:b/>
          <w:sz w:val="24"/>
          <w:szCs w:val="24"/>
        </w:rPr>
      </w:pPr>
      <w:bookmarkStart w:id="38" w:name="_Toc484508615"/>
      <w:r w:rsidRPr="00D84399">
        <w:rPr>
          <w:rFonts w:ascii="Arial" w:hAnsi="Arial" w:cs="Arial"/>
          <w:b/>
          <w:sz w:val="24"/>
          <w:szCs w:val="24"/>
        </w:rPr>
        <w:t xml:space="preserve">Rückgabe der </w:t>
      </w:r>
      <w:r w:rsidR="00D6200F" w:rsidRPr="00D84399">
        <w:rPr>
          <w:rFonts w:ascii="Arial" w:hAnsi="Arial" w:cs="Arial"/>
          <w:b/>
          <w:sz w:val="24"/>
          <w:szCs w:val="24"/>
        </w:rPr>
        <w:t>Anträge</w:t>
      </w:r>
      <w:bookmarkEnd w:id="38"/>
    </w:p>
    <w:p w:rsidR="006A0F9B" w:rsidRPr="00D84399" w:rsidRDefault="006A0F9B" w:rsidP="00FA37A9">
      <w:pPr>
        <w:pStyle w:val="Listenabsatz"/>
        <w:spacing w:after="0"/>
        <w:ind w:left="360"/>
        <w:rPr>
          <w:rFonts w:ascii="Arial" w:hAnsi="Arial" w:cs="Arial"/>
          <w:b/>
          <w:sz w:val="24"/>
          <w:szCs w:val="24"/>
        </w:rPr>
      </w:pPr>
      <w:r w:rsidRPr="00D84399">
        <w:rPr>
          <w:rFonts w:ascii="Arial" w:hAnsi="Arial" w:cs="Arial"/>
          <w:sz w:val="24"/>
          <w:szCs w:val="24"/>
        </w:rPr>
        <w:t>Eine Rückgabe erfolgt nicht.</w:t>
      </w:r>
    </w:p>
    <w:p w:rsidR="0051696F" w:rsidRPr="00D84399" w:rsidRDefault="0051696F">
      <w:pPr>
        <w:spacing w:after="0" w:line="240" w:lineRule="auto"/>
        <w:rPr>
          <w:rFonts w:eastAsia="Times New Roman" w:cs="Arial"/>
          <w:b/>
          <w:color w:val="auto"/>
          <w:sz w:val="24"/>
          <w:szCs w:val="24"/>
          <w:lang w:eastAsia="de-DE"/>
        </w:rPr>
      </w:pPr>
    </w:p>
    <w:p w:rsidR="005724F7" w:rsidRPr="00D84399" w:rsidRDefault="005724F7" w:rsidP="00DF675D">
      <w:pPr>
        <w:pStyle w:val="Listenabsatz"/>
        <w:numPr>
          <w:ilvl w:val="0"/>
          <w:numId w:val="8"/>
        </w:numPr>
        <w:spacing w:after="0"/>
        <w:rPr>
          <w:rFonts w:ascii="Arial" w:hAnsi="Arial" w:cs="Arial"/>
          <w:b/>
          <w:sz w:val="24"/>
          <w:szCs w:val="24"/>
        </w:rPr>
      </w:pPr>
      <w:r w:rsidRPr="00D84399">
        <w:rPr>
          <w:rFonts w:ascii="Arial" w:hAnsi="Arial" w:cs="Arial"/>
          <w:b/>
          <w:sz w:val="24"/>
          <w:szCs w:val="24"/>
        </w:rPr>
        <w:t>Nicht berücksichtigte Angebote</w:t>
      </w:r>
    </w:p>
    <w:p w:rsidR="007C5D2B" w:rsidRDefault="005724F7" w:rsidP="00FA37A9">
      <w:pPr>
        <w:pStyle w:val="Listenabsatz"/>
        <w:spacing w:after="0"/>
        <w:ind w:left="360"/>
        <w:rPr>
          <w:rFonts w:ascii="Arial" w:hAnsi="Arial" w:cs="Arial"/>
          <w:sz w:val="24"/>
          <w:szCs w:val="24"/>
        </w:rPr>
      </w:pPr>
      <w:r w:rsidRPr="00D84399">
        <w:rPr>
          <w:rFonts w:ascii="Arial" w:hAnsi="Arial" w:cs="Arial"/>
          <w:sz w:val="24"/>
          <w:szCs w:val="24"/>
        </w:rPr>
        <w:t>Angebote, auf die bis zum Ablauf der Zuschlagsfrist kein Auftrag erteilt wurde, sind nicht berücksichtigt.</w:t>
      </w:r>
      <w:r w:rsidR="007C5D2B">
        <w:rPr>
          <w:rFonts w:ascii="Arial" w:hAnsi="Arial" w:cs="Arial"/>
          <w:sz w:val="24"/>
          <w:szCs w:val="24"/>
        </w:rPr>
        <w:t xml:space="preserve"> Der Bieter/Bewerber unterliegt mit der Abgabe seines Ang</w:t>
      </w:r>
      <w:r w:rsidR="007C5D2B">
        <w:rPr>
          <w:rFonts w:ascii="Arial" w:hAnsi="Arial" w:cs="Arial"/>
          <w:sz w:val="24"/>
          <w:szCs w:val="24"/>
        </w:rPr>
        <w:t>e</w:t>
      </w:r>
      <w:r w:rsidR="007C5D2B">
        <w:rPr>
          <w:rFonts w:ascii="Arial" w:hAnsi="Arial" w:cs="Arial"/>
          <w:sz w:val="24"/>
          <w:szCs w:val="24"/>
        </w:rPr>
        <w:t>bots den Bestimmungen über nicht berücksichtigte Angebote (§ 19 VOL/A).</w:t>
      </w:r>
    </w:p>
    <w:p w:rsidR="00D6200F" w:rsidRPr="00D84399" w:rsidRDefault="00D6200F" w:rsidP="00FA37A9">
      <w:pPr>
        <w:pStyle w:val="Listenabsatz"/>
        <w:spacing w:after="0"/>
        <w:ind w:left="360"/>
        <w:rPr>
          <w:rFonts w:ascii="Arial" w:hAnsi="Arial" w:cs="Arial"/>
          <w:sz w:val="24"/>
          <w:szCs w:val="24"/>
        </w:rPr>
      </w:pPr>
      <w:r w:rsidRPr="00D84399">
        <w:rPr>
          <w:rFonts w:ascii="Arial" w:hAnsi="Arial" w:cs="Arial"/>
          <w:sz w:val="24"/>
          <w:szCs w:val="24"/>
        </w:rPr>
        <w:br w:type="page"/>
      </w:r>
    </w:p>
    <w:p w:rsidR="00D6200F" w:rsidRPr="00D84399" w:rsidRDefault="00D6200F" w:rsidP="0035117F">
      <w:pPr>
        <w:pStyle w:val="berschrift1"/>
      </w:pPr>
      <w:bookmarkStart w:id="39" w:name="_Toc484508616"/>
      <w:r w:rsidRPr="00D84399">
        <w:lastRenderedPageBreak/>
        <w:t>Leistungsbeschreibung</w:t>
      </w:r>
      <w:r w:rsidR="00D50CBC">
        <w:t>, Anforderungskatalog und Preisblatt</w:t>
      </w:r>
      <w:bookmarkEnd w:id="39"/>
    </w:p>
    <w:p w:rsidR="00D6200F" w:rsidRPr="00D84399" w:rsidRDefault="00D6200F" w:rsidP="00D6200F">
      <w:pPr>
        <w:spacing w:after="0" w:line="240" w:lineRule="auto"/>
        <w:rPr>
          <w:rFonts w:cs="Arial"/>
          <w:b/>
          <w:sz w:val="22"/>
        </w:rPr>
      </w:pPr>
    </w:p>
    <w:p w:rsidR="00AA27CF" w:rsidRPr="00D84399" w:rsidRDefault="00AA27CF" w:rsidP="00E35C70">
      <w:pPr>
        <w:pStyle w:val="justify"/>
        <w:spacing w:before="0" w:beforeAutospacing="0" w:after="0" w:afterAutospacing="0" w:line="276" w:lineRule="auto"/>
        <w:jc w:val="both"/>
        <w:rPr>
          <w:rFonts w:ascii="Arial" w:hAnsi="Arial" w:cs="Arial"/>
          <w:color w:val="000000"/>
        </w:rPr>
      </w:pPr>
      <w:r w:rsidRPr="00D84399">
        <w:rPr>
          <w:rFonts w:ascii="Arial" w:hAnsi="Arial" w:cs="Arial"/>
          <w:color w:val="000000"/>
        </w:rPr>
        <w:t>Gegenstand der Le</w:t>
      </w:r>
      <w:r w:rsidR="00E771D0">
        <w:rPr>
          <w:rFonts w:ascii="Arial" w:hAnsi="Arial" w:cs="Arial"/>
          <w:color w:val="000000"/>
        </w:rPr>
        <w:t>istung ist der Abschluss einer Rahmenvereinbarung</w:t>
      </w:r>
      <w:r w:rsidRPr="00D84399">
        <w:rPr>
          <w:rFonts w:ascii="Arial" w:hAnsi="Arial" w:cs="Arial"/>
          <w:color w:val="000000"/>
        </w:rPr>
        <w:t xml:space="preserve"> über die E</w:t>
      </w:r>
      <w:r w:rsidRPr="00D84399">
        <w:rPr>
          <w:rFonts w:ascii="Arial" w:hAnsi="Arial" w:cs="Arial"/>
          <w:color w:val="000000"/>
        </w:rPr>
        <w:t>r</w:t>
      </w:r>
      <w:r w:rsidRPr="00D84399">
        <w:rPr>
          <w:rFonts w:ascii="Arial" w:hAnsi="Arial" w:cs="Arial"/>
          <w:color w:val="000000"/>
        </w:rPr>
        <w:t xml:space="preserve">bringung </w:t>
      </w:r>
      <w:r w:rsidR="00EF6108" w:rsidRPr="00D84399">
        <w:rPr>
          <w:rFonts w:ascii="Arial" w:hAnsi="Arial" w:cs="Arial"/>
          <w:color w:val="000000"/>
        </w:rPr>
        <w:t>folgender Leistung(en):</w:t>
      </w:r>
    </w:p>
    <w:p w:rsidR="00EF6108" w:rsidRPr="00D84399" w:rsidRDefault="00EF6108" w:rsidP="00E35C70">
      <w:pPr>
        <w:pStyle w:val="justify"/>
        <w:spacing w:before="0" w:beforeAutospacing="0" w:after="0" w:afterAutospacing="0" w:line="276" w:lineRule="auto"/>
        <w:jc w:val="both"/>
        <w:rPr>
          <w:rFonts w:ascii="Arial" w:hAnsi="Arial" w:cs="Arial"/>
          <w:color w:val="000000"/>
        </w:rPr>
      </w:pPr>
    </w:p>
    <w:p w:rsidR="00D86851" w:rsidRDefault="007C5D2B" w:rsidP="00D8180E">
      <w:pPr>
        <w:spacing w:after="0" w:line="276" w:lineRule="auto"/>
        <w:jc w:val="center"/>
        <w:rPr>
          <w:b/>
          <w:sz w:val="24"/>
          <w:szCs w:val="24"/>
        </w:rPr>
      </w:pPr>
      <w:r>
        <w:rPr>
          <w:b/>
          <w:sz w:val="24"/>
          <w:szCs w:val="24"/>
        </w:rPr>
        <w:t>Rahmenvereinbarung über die Prüfung der Jahresabschlüsse 2017 - 2020</w:t>
      </w:r>
    </w:p>
    <w:p w:rsidR="007E1247" w:rsidRPr="007E1247" w:rsidRDefault="007E1247" w:rsidP="00E35C70">
      <w:pPr>
        <w:spacing w:after="0" w:line="276" w:lineRule="auto"/>
        <w:jc w:val="both"/>
        <w:rPr>
          <w:b/>
          <w:sz w:val="24"/>
          <w:szCs w:val="24"/>
        </w:rPr>
      </w:pPr>
    </w:p>
    <w:p w:rsidR="007C5D2B" w:rsidRPr="007C5D2B" w:rsidRDefault="007C5D2B"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bookmarkStart w:id="40" w:name="OLE_LINK1"/>
      <w:bookmarkStart w:id="41" w:name="OLE_LINK2"/>
      <w:r w:rsidRPr="007C5D2B">
        <w:rPr>
          <w:rFonts w:eastAsia="Times New Roman" w:cs="Arial"/>
          <w:color w:val="auto"/>
          <w:sz w:val="24"/>
          <w:szCs w:val="20"/>
          <w:lang w:eastAsia="de-DE"/>
        </w:rPr>
        <w:t>Die Helmholtz-Gemeinschaft Deutscher Forschungszentren e.V. wurde 2001 als Ve</w:t>
      </w:r>
      <w:r w:rsidRPr="007C5D2B">
        <w:rPr>
          <w:rFonts w:eastAsia="Times New Roman" w:cs="Arial"/>
          <w:color w:val="auto"/>
          <w:sz w:val="24"/>
          <w:szCs w:val="20"/>
          <w:lang w:eastAsia="de-DE"/>
        </w:rPr>
        <w:t>r</w:t>
      </w:r>
      <w:r w:rsidRPr="007C5D2B">
        <w:rPr>
          <w:rFonts w:eastAsia="Times New Roman" w:cs="Arial"/>
          <w:color w:val="auto"/>
          <w:sz w:val="24"/>
          <w:szCs w:val="20"/>
          <w:lang w:eastAsia="de-DE"/>
        </w:rPr>
        <w:t>ein gegründet und besitzt Standorte in Bonn, Berlin, Brüssel, Moskau und Peking. Die Finanzierung erfolgt aus Zuwendungen des Bundes und der Länder Die Helmholtz-Gemeinschaft</w:t>
      </w:r>
      <w:r w:rsidR="00AB1FD4">
        <w:rPr>
          <w:rFonts w:eastAsia="Times New Roman" w:cs="Arial"/>
          <w:color w:val="auto"/>
          <w:sz w:val="24"/>
          <w:szCs w:val="20"/>
          <w:lang w:eastAsia="de-DE"/>
        </w:rPr>
        <w:t xml:space="preserve"> e.V. beschäftigt derzeit ca. 91</w:t>
      </w:r>
      <w:r w:rsidRPr="007C5D2B">
        <w:rPr>
          <w:rFonts w:eastAsia="Times New Roman" w:cs="Arial"/>
          <w:color w:val="auto"/>
          <w:sz w:val="24"/>
          <w:szCs w:val="20"/>
          <w:lang w:eastAsia="de-DE"/>
        </w:rPr>
        <w:t xml:space="preserve"> Mitarbeiter. Der Jahresetat </w:t>
      </w:r>
      <w:r w:rsidR="00182145">
        <w:rPr>
          <w:rFonts w:eastAsia="Times New Roman" w:cs="Arial"/>
          <w:color w:val="auto"/>
          <w:sz w:val="24"/>
          <w:szCs w:val="20"/>
          <w:lang w:eastAsia="de-DE"/>
        </w:rPr>
        <w:t>der G</w:t>
      </w:r>
      <w:r w:rsidR="00182145">
        <w:rPr>
          <w:rFonts w:eastAsia="Times New Roman" w:cs="Arial"/>
          <w:color w:val="auto"/>
          <w:sz w:val="24"/>
          <w:szCs w:val="20"/>
          <w:lang w:eastAsia="de-DE"/>
        </w:rPr>
        <w:t>e</w:t>
      </w:r>
      <w:r w:rsidR="00182145">
        <w:rPr>
          <w:rFonts w:eastAsia="Times New Roman" w:cs="Arial"/>
          <w:color w:val="auto"/>
          <w:sz w:val="24"/>
          <w:szCs w:val="20"/>
          <w:lang w:eastAsia="de-DE"/>
        </w:rPr>
        <w:t xml:space="preserve">schäftsstelle </w:t>
      </w:r>
      <w:r w:rsidRPr="007C5D2B">
        <w:rPr>
          <w:rFonts w:eastAsia="Times New Roman" w:cs="Arial"/>
          <w:color w:val="auto"/>
          <w:sz w:val="24"/>
          <w:szCs w:val="20"/>
          <w:lang w:eastAsia="de-DE"/>
        </w:rPr>
        <w:t>be</w:t>
      </w:r>
      <w:r w:rsidR="00182145">
        <w:rPr>
          <w:rFonts w:eastAsia="Times New Roman" w:cs="Arial"/>
          <w:color w:val="auto"/>
          <w:sz w:val="24"/>
          <w:szCs w:val="20"/>
          <w:lang w:eastAsia="de-DE"/>
        </w:rPr>
        <w:t>trägt rd. 9</w:t>
      </w:r>
      <w:r w:rsidRPr="007C5D2B">
        <w:rPr>
          <w:rFonts w:eastAsia="Times New Roman" w:cs="Arial"/>
          <w:color w:val="auto"/>
          <w:sz w:val="24"/>
          <w:szCs w:val="20"/>
          <w:lang w:eastAsia="de-DE"/>
        </w:rPr>
        <w:t xml:space="preserve"> Mio. </w:t>
      </w:r>
      <w:r w:rsidRPr="002457DA">
        <w:rPr>
          <w:rFonts w:eastAsia="Times New Roman" w:cs="Arial"/>
          <w:color w:val="auto"/>
          <w:sz w:val="24"/>
          <w:szCs w:val="20"/>
          <w:lang w:eastAsia="de-DE"/>
        </w:rPr>
        <w:t>EUR</w:t>
      </w:r>
      <w:r w:rsidR="002457DA" w:rsidRPr="002457DA">
        <w:rPr>
          <w:sz w:val="24"/>
          <w:szCs w:val="24"/>
          <w:lang w:eastAsia="de-DE"/>
        </w:rPr>
        <w:t xml:space="preserve">; </w:t>
      </w:r>
      <w:r w:rsidR="002457DA" w:rsidRPr="002457DA">
        <w:rPr>
          <w:b/>
          <w:color w:val="FF0000"/>
          <w:sz w:val="24"/>
          <w:szCs w:val="24"/>
          <w:lang w:eastAsia="de-DE"/>
        </w:rPr>
        <w:t>der Jahresetat des Impuls-und Vernetzung</w:t>
      </w:r>
      <w:r w:rsidR="002457DA" w:rsidRPr="002457DA">
        <w:rPr>
          <w:b/>
          <w:color w:val="FF0000"/>
          <w:sz w:val="24"/>
          <w:szCs w:val="24"/>
          <w:lang w:eastAsia="de-DE"/>
        </w:rPr>
        <w:t>s</w:t>
      </w:r>
      <w:r w:rsidR="002457DA" w:rsidRPr="002457DA">
        <w:rPr>
          <w:b/>
          <w:color w:val="FF0000"/>
          <w:sz w:val="24"/>
          <w:szCs w:val="24"/>
          <w:lang w:eastAsia="de-DE"/>
        </w:rPr>
        <w:t>fonds beträgt ca. 90 Mio EUR</w:t>
      </w:r>
      <w:r w:rsidR="002457DA" w:rsidRPr="002457DA">
        <w:rPr>
          <w:sz w:val="24"/>
          <w:szCs w:val="24"/>
          <w:lang w:eastAsia="de-DE"/>
        </w:rPr>
        <w:t>.</w:t>
      </w:r>
      <w:r w:rsidR="00182145">
        <w:rPr>
          <w:rFonts w:eastAsia="Times New Roman" w:cs="Arial"/>
          <w:color w:val="auto"/>
          <w:sz w:val="24"/>
          <w:szCs w:val="20"/>
          <w:lang w:eastAsia="de-DE"/>
        </w:rPr>
        <w:t xml:space="preserve"> Die Bilanzsumme der Geschäftsstelle der Helmholtz-Gemeinschaft inklusive des Impuls- und Vernetzungsfonds liegt bei rund 11,1 Mio. EUR.</w:t>
      </w:r>
    </w:p>
    <w:p w:rsidR="007C5D2B" w:rsidRPr="007C5D2B" w:rsidRDefault="007C5D2B"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p>
    <w:p w:rsidR="00836BD8" w:rsidRDefault="007C5D2B"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sidRPr="007C5D2B">
        <w:rPr>
          <w:rFonts w:eastAsia="Times New Roman" w:cs="Arial"/>
          <w:color w:val="auto"/>
          <w:sz w:val="24"/>
          <w:szCs w:val="20"/>
          <w:lang w:eastAsia="de-DE"/>
        </w:rPr>
        <w:t>Für die Prüfung der Jahresabschlüsse für die Geschäftsjahre 20</w:t>
      </w:r>
      <w:r>
        <w:rPr>
          <w:rFonts w:eastAsia="Times New Roman" w:cs="Arial"/>
          <w:color w:val="auto"/>
          <w:sz w:val="24"/>
          <w:szCs w:val="20"/>
          <w:lang w:eastAsia="de-DE"/>
        </w:rPr>
        <w:t>17-2020</w:t>
      </w:r>
      <w:r w:rsidRPr="007C5D2B">
        <w:rPr>
          <w:rFonts w:eastAsia="Times New Roman" w:cs="Arial"/>
          <w:color w:val="auto"/>
          <w:sz w:val="24"/>
          <w:szCs w:val="20"/>
          <w:lang w:eastAsia="de-DE"/>
        </w:rPr>
        <w:t xml:space="preserve"> soll ein Ra</w:t>
      </w:r>
      <w:r w:rsidRPr="007C5D2B">
        <w:rPr>
          <w:rFonts w:eastAsia="Times New Roman" w:cs="Arial"/>
          <w:color w:val="auto"/>
          <w:sz w:val="24"/>
          <w:szCs w:val="20"/>
          <w:lang w:eastAsia="de-DE"/>
        </w:rPr>
        <w:t>h</w:t>
      </w:r>
      <w:r w:rsidRPr="007C5D2B">
        <w:rPr>
          <w:rFonts w:eastAsia="Times New Roman" w:cs="Arial"/>
          <w:color w:val="auto"/>
          <w:sz w:val="24"/>
          <w:szCs w:val="20"/>
          <w:lang w:eastAsia="de-DE"/>
        </w:rPr>
        <w:t>menvertrag</w:t>
      </w:r>
      <w:r>
        <w:rPr>
          <w:rFonts w:eastAsia="Times New Roman" w:cs="Arial"/>
          <w:color w:val="auto"/>
          <w:sz w:val="24"/>
          <w:szCs w:val="20"/>
          <w:lang w:eastAsia="de-DE"/>
        </w:rPr>
        <w:t xml:space="preserve"> geschlossen werden. Die Helmholtz-Gemeinschaft bereitet diese Au</w:t>
      </w:r>
      <w:r>
        <w:rPr>
          <w:rFonts w:eastAsia="Times New Roman" w:cs="Arial"/>
          <w:color w:val="auto"/>
          <w:sz w:val="24"/>
          <w:szCs w:val="20"/>
          <w:lang w:eastAsia="de-DE"/>
        </w:rPr>
        <w:t>s</w:t>
      </w:r>
      <w:r w:rsidR="00182145">
        <w:rPr>
          <w:rFonts w:eastAsia="Times New Roman" w:cs="Arial"/>
          <w:color w:val="auto"/>
          <w:sz w:val="24"/>
          <w:szCs w:val="20"/>
          <w:lang w:eastAsia="de-DE"/>
        </w:rPr>
        <w:t>schreibung der A</w:t>
      </w:r>
      <w:r>
        <w:rPr>
          <w:rFonts w:eastAsia="Times New Roman" w:cs="Arial"/>
          <w:color w:val="auto"/>
          <w:sz w:val="24"/>
          <w:szCs w:val="20"/>
          <w:lang w:eastAsia="de-DE"/>
        </w:rPr>
        <w:t>uftragsvergabe vor. Die Bestellung der Jahresabschlussprüfer (Au</w:t>
      </w:r>
      <w:r>
        <w:rPr>
          <w:rFonts w:eastAsia="Times New Roman" w:cs="Arial"/>
          <w:color w:val="auto"/>
          <w:sz w:val="24"/>
          <w:szCs w:val="20"/>
          <w:lang w:eastAsia="de-DE"/>
        </w:rPr>
        <w:t>f</w:t>
      </w:r>
      <w:r>
        <w:rPr>
          <w:rFonts w:eastAsia="Times New Roman" w:cs="Arial"/>
          <w:color w:val="auto"/>
          <w:sz w:val="24"/>
          <w:szCs w:val="20"/>
          <w:lang w:eastAsia="de-DE"/>
        </w:rPr>
        <w:t>tragsvergabe) erfolgt durch die Mitgliederversammlung jeweils für ein Jahr. Es wird beabsichtigt, für die Dauer von</w:t>
      </w:r>
      <w:r w:rsidR="00836BD8">
        <w:rPr>
          <w:rFonts w:eastAsia="Times New Roman" w:cs="Arial"/>
          <w:color w:val="auto"/>
          <w:sz w:val="24"/>
          <w:szCs w:val="20"/>
          <w:lang w:eastAsia="de-DE"/>
        </w:rPr>
        <w:t xml:space="preserve"> </w:t>
      </w:r>
      <w:r w:rsidRPr="007C5D2B">
        <w:rPr>
          <w:rFonts w:eastAsia="Times New Roman" w:cs="Arial"/>
          <w:color w:val="auto"/>
          <w:sz w:val="24"/>
          <w:szCs w:val="20"/>
          <w:lang w:eastAsia="de-DE"/>
        </w:rPr>
        <w:t xml:space="preserve">drei Jahren mit einer Verlängerungsoption von einem weiteren Jahr </w:t>
      </w:r>
      <w:r w:rsidR="00836BD8">
        <w:rPr>
          <w:rFonts w:eastAsia="Times New Roman" w:cs="Arial"/>
          <w:color w:val="auto"/>
          <w:sz w:val="24"/>
          <w:szCs w:val="20"/>
          <w:lang w:eastAsia="de-DE"/>
        </w:rPr>
        <w:t>(also 2017 bis 2020) die Bestellung der Jahresabschlussprüfer jeweils auf Grundlage dieser Ausschreibung vorzunehmen. Eine verbindliche Zusage, den Auftrag für den gesamten Zeitraum an den mit der Ausschreibung ausgewählten Bieter zu vergeben k</w:t>
      </w:r>
      <w:r w:rsidR="00182145">
        <w:rPr>
          <w:rFonts w:eastAsia="Times New Roman" w:cs="Arial"/>
          <w:color w:val="auto"/>
          <w:sz w:val="24"/>
          <w:szCs w:val="20"/>
          <w:lang w:eastAsia="de-DE"/>
        </w:rPr>
        <w:t>ann daher nicht gegeben werden.</w:t>
      </w:r>
    </w:p>
    <w:p w:rsidR="003A3AC5" w:rsidRDefault="003A3AC5"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p>
    <w:p w:rsidR="003A3AC5" w:rsidRDefault="003A3AC5"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Pr>
          <w:rFonts w:eastAsia="Times New Roman" w:cs="Arial"/>
          <w:color w:val="auto"/>
          <w:sz w:val="24"/>
          <w:szCs w:val="20"/>
          <w:lang w:eastAsia="de-DE"/>
        </w:rPr>
        <w:t>Auf § 1 Abs. 2 der Vertragsbedingungen – Beauftragung jeweils nur für ein Jahr – wird ausdrücklich hingewiesen.</w:t>
      </w:r>
    </w:p>
    <w:p w:rsidR="00836BD8" w:rsidRDefault="00836BD8"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p>
    <w:p w:rsidR="007C5D2B" w:rsidRPr="007C5D2B" w:rsidRDefault="007C5D2B"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sidRPr="007C5D2B">
        <w:rPr>
          <w:rFonts w:eastAsia="Times New Roman" w:cs="Arial"/>
          <w:color w:val="auto"/>
          <w:sz w:val="24"/>
          <w:szCs w:val="20"/>
          <w:lang w:eastAsia="de-DE"/>
        </w:rPr>
        <w:t>Die Prüfung der Jahresabschlüsse ist durch einen Wirtschaftsprüfer/eine Wirtschaft</w:t>
      </w:r>
      <w:r w:rsidRPr="007C5D2B">
        <w:rPr>
          <w:rFonts w:eastAsia="Times New Roman" w:cs="Arial"/>
          <w:color w:val="auto"/>
          <w:sz w:val="24"/>
          <w:szCs w:val="20"/>
          <w:lang w:eastAsia="de-DE"/>
        </w:rPr>
        <w:t>s</w:t>
      </w:r>
      <w:r w:rsidRPr="007C5D2B">
        <w:rPr>
          <w:rFonts w:eastAsia="Times New Roman" w:cs="Arial"/>
          <w:color w:val="auto"/>
          <w:sz w:val="24"/>
          <w:szCs w:val="20"/>
          <w:lang w:eastAsia="de-DE"/>
        </w:rPr>
        <w:t>prüferin bzw. eine Wirtschaftsprüfungsgesellschaft im Sinne des deutschen Gesetzes über eine Berufsordnung der Wirtschaftsprüfer vorzunehmen.</w:t>
      </w:r>
    </w:p>
    <w:p w:rsidR="007C5D2B" w:rsidRPr="007C5D2B" w:rsidRDefault="007C5D2B"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p>
    <w:p w:rsidR="007C5D2B" w:rsidRDefault="007C5D2B" w:rsidP="007C5D2B">
      <w:pPr>
        <w:autoSpaceDE w:val="0"/>
        <w:autoSpaceDN w:val="0"/>
        <w:adjustRightInd w:val="0"/>
        <w:spacing w:after="0" w:line="240" w:lineRule="auto"/>
        <w:jc w:val="both"/>
        <w:rPr>
          <w:rFonts w:eastAsia="Times New Roman" w:cs="Arial"/>
          <w:color w:val="auto"/>
          <w:sz w:val="24"/>
          <w:szCs w:val="20"/>
          <w:lang w:eastAsia="de-DE"/>
        </w:rPr>
      </w:pPr>
      <w:r w:rsidRPr="007C5D2B">
        <w:rPr>
          <w:rFonts w:eastAsia="Times New Roman" w:cs="Arial"/>
          <w:color w:val="auto"/>
          <w:sz w:val="24"/>
          <w:szCs w:val="20"/>
          <w:lang w:eastAsia="de-DE"/>
        </w:rPr>
        <w:t>Gegenstand und Prüfung bestimmen sich nach § 317 Handelsgesetzbuch (HGB) s</w:t>
      </w:r>
      <w:r w:rsidRPr="007C5D2B">
        <w:rPr>
          <w:rFonts w:eastAsia="Times New Roman" w:cs="Arial"/>
          <w:color w:val="auto"/>
          <w:sz w:val="24"/>
          <w:szCs w:val="20"/>
          <w:lang w:eastAsia="de-DE"/>
        </w:rPr>
        <w:t>o</w:t>
      </w:r>
      <w:r w:rsidRPr="007C5D2B">
        <w:rPr>
          <w:rFonts w:eastAsia="Times New Roman" w:cs="Arial"/>
          <w:color w:val="auto"/>
          <w:sz w:val="24"/>
          <w:szCs w:val="20"/>
          <w:lang w:eastAsia="de-DE"/>
        </w:rPr>
        <w:t>wie nach § 53 Haushaltsgrundsätzegesetz (HGrG) und den hierzu vom BMF im Mini</w:t>
      </w:r>
      <w:r w:rsidRPr="007C5D2B">
        <w:rPr>
          <w:rFonts w:eastAsia="Times New Roman" w:cs="Arial"/>
          <w:color w:val="auto"/>
          <w:sz w:val="24"/>
          <w:szCs w:val="20"/>
          <w:lang w:eastAsia="de-DE"/>
        </w:rPr>
        <w:t>s</w:t>
      </w:r>
      <w:r w:rsidRPr="007C5D2B">
        <w:rPr>
          <w:rFonts w:eastAsia="Times New Roman" w:cs="Arial"/>
          <w:color w:val="auto"/>
          <w:sz w:val="24"/>
          <w:szCs w:val="20"/>
          <w:lang w:eastAsia="de-DE"/>
        </w:rPr>
        <w:t>terialblatt vom 15.05.2001 veröffentlichten „Grundsätze für die Prüfung von Unterne</w:t>
      </w:r>
      <w:r w:rsidRPr="007C5D2B">
        <w:rPr>
          <w:rFonts w:eastAsia="Times New Roman" w:cs="Arial"/>
          <w:color w:val="auto"/>
          <w:sz w:val="24"/>
          <w:szCs w:val="20"/>
          <w:lang w:eastAsia="de-DE"/>
        </w:rPr>
        <w:t>h</w:t>
      </w:r>
      <w:r w:rsidRPr="007C5D2B">
        <w:rPr>
          <w:rFonts w:eastAsia="Times New Roman" w:cs="Arial"/>
          <w:color w:val="auto"/>
          <w:sz w:val="24"/>
          <w:szCs w:val="20"/>
          <w:lang w:eastAsia="de-DE"/>
        </w:rPr>
        <w:t>men nach § 53 HGrG“ (Anlage zur VV Nr. 2 zu § 68 BHO) sowie des aktuellen Fr</w:t>
      </w:r>
      <w:r w:rsidRPr="007C5D2B">
        <w:rPr>
          <w:rFonts w:eastAsia="Times New Roman" w:cs="Arial"/>
          <w:color w:val="auto"/>
          <w:sz w:val="24"/>
          <w:szCs w:val="20"/>
          <w:lang w:eastAsia="de-DE"/>
        </w:rPr>
        <w:t>a</w:t>
      </w:r>
      <w:r w:rsidRPr="007C5D2B">
        <w:rPr>
          <w:rFonts w:eastAsia="Times New Roman" w:cs="Arial"/>
          <w:color w:val="auto"/>
          <w:sz w:val="24"/>
          <w:szCs w:val="20"/>
          <w:lang w:eastAsia="de-DE"/>
        </w:rPr>
        <w:t>genkataloges hierzu nach IDW Prüfungsstandard (IDW PS 720). Darüber hinaus ist die zweckentsprechende und wirtschaftliche Verwendung der Zuwendungsmittel zu prüfen. Unser Jahresabschluss wird mit Hilfe der Software Addison erstellt.</w:t>
      </w:r>
    </w:p>
    <w:p w:rsidR="006C5F77" w:rsidRDefault="006C5F77" w:rsidP="007C5D2B">
      <w:pPr>
        <w:autoSpaceDE w:val="0"/>
        <w:autoSpaceDN w:val="0"/>
        <w:adjustRightInd w:val="0"/>
        <w:spacing w:after="0" w:line="240" w:lineRule="auto"/>
        <w:jc w:val="both"/>
        <w:rPr>
          <w:rFonts w:eastAsia="Times New Roman" w:cs="Arial"/>
          <w:color w:val="auto"/>
          <w:sz w:val="24"/>
          <w:szCs w:val="20"/>
          <w:lang w:eastAsia="de-DE"/>
        </w:rPr>
      </w:pPr>
    </w:p>
    <w:p w:rsidR="006C5F77" w:rsidRPr="007C5D2B" w:rsidRDefault="006C5F77" w:rsidP="007C5D2B">
      <w:pPr>
        <w:autoSpaceDE w:val="0"/>
        <w:autoSpaceDN w:val="0"/>
        <w:adjustRightInd w:val="0"/>
        <w:spacing w:after="0" w:line="240" w:lineRule="auto"/>
        <w:jc w:val="both"/>
        <w:rPr>
          <w:rFonts w:eastAsia="Times New Roman" w:cs="Arial"/>
          <w:color w:val="auto"/>
          <w:sz w:val="24"/>
          <w:szCs w:val="20"/>
          <w:lang w:eastAsia="de-DE"/>
        </w:rPr>
      </w:pPr>
      <w:r>
        <w:rPr>
          <w:rFonts w:eastAsia="Times New Roman" w:cs="Arial"/>
          <w:color w:val="auto"/>
          <w:sz w:val="24"/>
          <w:szCs w:val="20"/>
          <w:lang w:eastAsia="de-DE"/>
        </w:rPr>
        <w:t>Im Rahmen der Abschlussprüfungen soll der Prüfer ferner für ad hoc Beratungen in prüfungsrelevanten Fragestellungen des Rechnungswesens und des internen Ko</w:t>
      </w:r>
      <w:r>
        <w:rPr>
          <w:rFonts w:eastAsia="Times New Roman" w:cs="Arial"/>
          <w:color w:val="auto"/>
          <w:sz w:val="24"/>
          <w:szCs w:val="20"/>
          <w:lang w:eastAsia="de-DE"/>
        </w:rPr>
        <w:t>n</w:t>
      </w:r>
      <w:r>
        <w:rPr>
          <w:rFonts w:eastAsia="Times New Roman" w:cs="Arial"/>
          <w:color w:val="auto"/>
          <w:sz w:val="24"/>
          <w:szCs w:val="20"/>
          <w:lang w:eastAsia="de-DE"/>
        </w:rPr>
        <w:t>trollsystems im Sinne eines ganzheitlichen Beratungsansatzes zur Verfügung stehen.</w:t>
      </w:r>
    </w:p>
    <w:p w:rsidR="007C5D2B" w:rsidRPr="007C5D2B" w:rsidRDefault="007C5D2B"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p>
    <w:p w:rsidR="007C5D2B" w:rsidRPr="007C5D2B" w:rsidRDefault="007C5D2B"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sidRPr="007C5D2B">
        <w:rPr>
          <w:rFonts w:eastAsia="Times New Roman" w:cs="Arial"/>
          <w:color w:val="auto"/>
          <w:sz w:val="24"/>
          <w:szCs w:val="20"/>
          <w:u w:val="single"/>
          <w:lang w:eastAsia="de-DE"/>
        </w:rPr>
        <w:t>Mindestanforderungen an das Angebot sind:</w:t>
      </w:r>
    </w:p>
    <w:p w:rsidR="007C5D2B" w:rsidRPr="007C5D2B" w:rsidRDefault="007C5D2B"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p>
    <w:p w:rsidR="007C5D2B" w:rsidRPr="007C5D2B" w:rsidRDefault="007C5D2B" w:rsidP="007C5D2B">
      <w:pPr>
        <w:numPr>
          <w:ilvl w:val="0"/>
          <w:numId w:val="25"/>
        </w:num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sidRPr="007C5D2B">
        <w:rPr>
          <w:rFonts w:eastAsia="Times New Roman" w:cs="Arial"/>
          <w:color w:val="auto"/>
          <w:sz w:val="24"/>
          <w:szCs w:val="20"/>
          <w:lang w:eastAsia="de-DE"/>
        </w:rPr>
        <w:t>Angabe der Anzahl und Qualifikation der Beschäftigten und deren bisherige E</w:t>
      </w:r>
      <w:r w:rsidRPr="007C5D2B">
        <w:rPr>
          <w:rFonts w:eastAsia="Times New Roman" w:cs="Arial"/>
          <w:color w:val="auto"/>
          <w:sz w:val="24"/>
          <w:szCs w:val="20"/>
          <w:lang w:eastAsia="de-DE"/>
        </w:rPr>
        <w:t>r</w:t>
      </w:r>
      <w:r w:rsidRPr="007C5D2B">
        <w:rPr>
          <w:rFonts w:eastAsia="Times New Roman" w:cs="Arial"/>
          <w:color w:val="auto"/>
          <w:sz w:val="24"/>
          <w:szCs w:val="20"/>
          <w:lang w:eastAsia="de-DE"/>
        </w:rPr>
        <w:t>fahrungen mit der Prüfung der Jahresabschlüsse von Forschungseinrichtungen (Angabe von Referenzen über Erfahrungen bei der Prüfung von Großfo</w:t>
      </w:r>
      <w:r w:rsidRPr="007C5D2B">
        <w:rPr>
          <w:rFonts w:eastAsia="Times New Roman" w:cs="Arial"/>
          <w:color w:val="auto"/>
          <w:sz w:val="24"/>
          <w:szCs w:val="20"/>
          <w:lang w:eastAsia="de-DE"/>
        </w:rPr>
        <w:t>r</w:t>
      </w:r>
      <w:r w:rsidRPr="007C5D2B">
        <w:rPr>
          <w:rFonts w:eastAsia="Times New Roman" w:cs="Arial"/>
          <w:color w:val="auto"/>
          <w:sz w:val="24"/>
          <w:szCs w:val="20"/>
          <w:lang w:eastAsia="de-DE"/>
        </w:rPr>
        <w:t xml:space="preserve">schungseinrichtungen des Bundes oder vergleichbarer  öffentlich finanzierter </w:t>
      </w:r>
      <w:r w:rsidRPr="007C5D2B">
        <w:rPr>
          <w:rFonts w:eastAsia="Times New Roman" w:cs="Arial"/>
          <w:color w:val="auto"/>
          <w:sz w:val="24"/>
          <w:szCs w:val="20"/>
          <w:lang w:eastAsia="de-DE"/>
        </w:rPr>
        <w:lastRenderedPageBreak/>
        <w:t>Zuwendungsempfänger entsprechender Größenordnung). Wir erwarten die n</w:t>
      </w:r>
      <w:r w:rsidRPr="007C5D2B">
        <w:rPr>
          <w:rFonts w:eastAsia="Times New Roman" w:cs="Arial"/>
          <w:color w:val="auto"/>
          <w:sz w:val="24"/>
          <w:szCs w:val="20"/>
          <w:lang w:eastAsia="de-DE"/>
        </w:rPr>
        <w:t>a</w:t>
      </w:r>
      <w:r w:rsidRPr="007C5D2B">
        <w:rPr>
          <w:rFonts w:eastAsia="Times New Roman" w:cs="Arial"/>
          <w:color w:val="auto"/>
          <w:sz w:val="24"/>
          <w:szCs w:val="20"/>
          <w:lang w:eastAsia="de-DE"/>
        </w:rPr>
        <w:t>mentliche Benennung des bzw. der Prüfer, die die Prüfung vor Ort durchführen.</w:t>
      </w:r>
    </w:p>
    <w:p w:rsidR="007C5D2B" w:rsidRPr="007C5D2B" w:rsidRDefault="007C5D2B" w:rsidP="007C5D2B">
      <w:pPr>
        <w:numPr>
          <w:ilvl w:val="0"/>
          <w:numId w:val="25"/>
        </w:num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sidRPr="007C5D2B">
        <w:rPr>
          <w:rFonts w:eastAsia="Times New Roman" w:cs="Arial"/>
          <w:color w:val="auto"/>
          <w:sz w:val="24"/>
          <w:szCs w:val="20"/>
          <w:lang w:eastAsia="de-DE"/>
        </w:rPr>
        <w:t>Darstellung, inwieweit zur Realisierung eines ganzheitlichen Beratungsansatzes Erfahrungen vorhanden sind, z.B. hinsichtlich Geschäftsprozessanalyse und -optimierung, um der Geschäftsführung Empfehlungen geben zu können (z.B. im Rahmen von Managementlettern)</w:t>
      </w:r>
    </w:p>
    <w:p w:rsidR="007C5D2B" w:rsidRPr="007C5D2B" w:rsidRDefault="007C5D2B" w:rsidP="007C5D2B">
      <w:pPr>
        <w:numPr>
          <w:ilvl w:val="0"/>
          <w:numId w:val="25"/>
        </w:num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sidRPr="007C5D2B">
        <w:rPr>
          <w:rFonts w:eastAsia="Times New Roman" w:cs="Arial"/>
          <w:color w:val="auto"/>
          <w:sz w:val="24"/>
          <w:szCs w:val="20"/>
          <w:lang w:eastAsia="de-DE"/>
        </w:rPr>
        <w:t>Angaben zum Unternehmen: Partner, Anzahl der Mitarbeiter gesamt, davon mit Wirtschaftsprüferqualifikationen und IT-Spezialisten</w:t>
      </w:r>
    </w:p>
    <w:p w:rsidR="007C5D2B" w:rsidRPr="007C5D2B" w:rsidRDefault="007C5D2B" w:rsidP="007C5D2B">
      <w:pPr>
        <w:numPr>
          <w:ilvl w:val="12"/>
          <w:numId w:val="0"/>
        </w:numPr>
        <w:overflowPunct w:val="0"/>
        <w:autoSpaceDE w:val="0"/>
        <w:autoSpaceDN w:val="0"/>
        <w:adjustRightInd w:val="0"/>
        <w:spacing w:after="0" w:line="240" w:lineRule="auto"/>
        <w:jc w:val="both"/>
        <w:textAlignment w:val="baseline"/>
        <w:rPr>
          <w:rFonts w:eastAsia="Times New Roman" w:cs="Arial"/>
          <w:color w:val="auto"/>
          <w:sz w:val="24"/>
          <w:szCs w:val="20"/>
          <w:u w:val="single"/>
          <w:lang w:eastAsia="de-DE"/>
        </w:rPr>
      </w:pPr>
    </w:p>
    <w:p w:rsidR="007C5D2B" w:rsidRPr="007C5D2B" w:rsidRDefault="007C5D2B" w:rsidP="007C5D2B">
      <w:pPr>
        <w:numPr>
          <w:ilvl w:val="12"/>
          <w:numId w:val="0"/>
        </w:num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sidRPr="007C5D2B">
        <w:rPr>
          <w:rFonts w:eastAsia="Times New Roman" w:cs="Arial"/>
          <w:color w:val="auto"/>
          <w:sz w:val="24"/>
          <w:szCs w:val="20"/>
          <w:u w:val="single"/>
          <w:lang w:eastAsia="de-DE"/>
        </w:rPr>
        <w:t>Prüfungszeitraum:</w:t>
      </w:r>
      <w:r w:rsidRPr="007C5D2B">
        <w:rPr>
          <w:rFonts w:eastAsia="Times New Roman" w:cs="Arial"/>
          <w:color w:val="auto"/>
          <w:sz w:val="24"/>
          <w:szCs w:val="20"/>
          <w:lang w:eastAsia="de-DE"/>
        </w:rPr>
        <w:t xml:space="preserve"> </w:t>
      </w:r>
    </w:p>
    <w:p w:rsidR="007C5D2B" w:rsidRPr="007C5D2B" w:rsidRDefault="007C5D2B" w:rsidP="007C5D2B">
      <w:pPr>
        <w:numPr>
          <w:ilvl w:val="12"/>
          <w:numId w:val="0"/>
        </w:num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p>
    <w:p w:rsidR="007C5D2B" w:rsidRPr="007C5D2B" w:rsidRDefault="007C5D2B" w:rsidP="007C5D2B">
      <w:pPr>
        <w:numPr>
          <w:ilvl w:val="0"/>
          <w:numId w:val="25"/>
        </w:num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sidRPr="007C5D2B">
        <w:rPr>
          <w:rFonts w:eastAsia="Times New Roman" w:cs="Arial"/>
          <w:color w:val="auto"/>
          <w:sz w:val="24"/>
          <w:szCs w:val="20"/>
          <w:lang w:eastAsia="de-DE"/>
        </w:rPr>
        <w:t xml:space="preserve">Beginn ab </w:t>
      </w:r>
      <w:r w:rsidR="00836BD8">
        <w:rPr>
          <w:rFonts w:eastAsia="Times New Roman" w:cs="Arial"/>
          <w:color w:val="auto"/>
          <w:sz w:val="24"/>
          <w:szCs w:val="20"/>
          <w:lang w:eastAsia="de-DE"/>
        </w:rPr>
        <w:t>Anfang März</w:t>
      </w:r>
      <w:r w:rsidRPr="007C5D2B">
        <w:rPr>
          <w:rFonts w:eastAsia="Times New Roman" w:cs="Arial"/>
          <w:color w:val="auto"/>
          <w:sz w:val="24"/>
          <w:szCs w:val="20"/>
          <w:lang w:eastAsia="de-DE"/>
        </w:rPr>
        <w:t xml:space="preserve"> eines Jahres.</w:t>
      </w:r>
    </w:p>
    <w:p w:rsidR="007C5D2B" w:rsidRPr="00DD76A2" w:rsidRDefault="007C5D2B" w:rsidP="007C5D2B">
      <w:pPr>
        <w:numPr>
          <w:ilvl w:val="0"/>
          <w:numId w:val="25"/>
        </w:num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sidRPr="00DD76A2">
        <w:rPr>
          <w:rFonts w:eastAsia="Times New Roman" w:cs="Arial"/>
          <w:color w:val="auto"/>
          <w:sz w:val="24"/>
          <w:szCs w:val="20"/>
          <w:lang w:eastAsia="de-DE"/>
        </w:rPr>
        <w:t xml:space="preserve">Die Prüfung muss Ende April eines Jahres vollständig abgeschlossen sein (inkl. Vorliegen des Prüfungsberichts). </w:t>
      </w:r>
    </w:p>
    <w:p w:rsidR="007C5D2B" w:rsidRPr="007C5D2B" w:rsidRDefault="007C5D2B" w:rsidP="007C5D2B">
      <w:pPr>
        <w:numPr>
          <w:ilvl w:val="12"/>
          <w:numId w:val="0"/>
        </w:num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p>
    <w:p w:rsidR="007C5D2B" w:rsidRPr="007C5D2B" w:rsidRDefault="007C5D2B" w:rsidP="007C5D2B">
      <w:pPr>
        <w:numPr>
          <w:ilvl w:val="12"/>
          <w:numId w:val="0"/>
        </w:num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sidRPr="007C5D2B">
        <w:rPr>
          <w:rFonts w:eastAsia="Times New Roman" w:cs="Arial"/>
          <w:color w:val="auto"/>
          <w:sz w:val="24"/>
          <w:szCs w:val="20"/>
          <w:u w:val="single"/>
          <w:lang w:eastAsia="de-DE"/>
        </w:rPr>
        <w:t>Belegvorprüfung:</w:t>
      </w:r>
    </w:p>
    <w:p w:rsidR="007C5D2B" w:rsidRPr="007C5D2B" w:rsidRDefault="007C5D2B" w:rsidP="007C5D2B">
      <w:pPr>
        <w:numPr>
          <w:ilvl w:val="12"/>
          <w:numId w:val="0"/>
        </w:num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p>
    <w:p w:rsidR="007C5D2B" w:rsidRPr="007C5D2B" w:rsidRDefault="00836BD8" w:rsidP="007C5D2B">
      <w:pPr>
        <w:numPr>
          <w:ilvl w:val="12"/>
          <w:numId w:val="0"/>
        </w:numPr>
        <w:overflowPunct w:val="0"/>
        <w:autoSpaceDE w:val="0"/>
        <w:autoSpaceDN w:val="0"/>
        <w:adjustRightInd w:val="0"/>
        <w:spacing w:after="0" w:line="240" w:lineRule="auto"/>
        <w:ind w:firstLine="708"/>
        <w:jc w:val="both"/>
        <w:textAlignment w:val="baseline"/>
        <w:rPr>
          <w:rFonts w:eastAsia="Times New Roman" w:cs="Arial"/>
          <w:color w:val="auto"/>
          <w:sz w:val="24"/>
          <w:szCs w:val="20"/>
          <w:lang w:eastAsia="de-DE"/>
        </w:rPr>
      </w:pPr>
      <w:r>
        <w:rPr>
          <w:rFonts w:eastAsia="Times New Roman" w:cs="Arial"/>
          <w:color w:val="auto"/>
          <w:sz w:val="24"/>
          <w:szCs w:val="20"/>
          <w:lang w:eastAsia="de-DE"/>
        </w:rPr>
        <w:t>Vorab nach Vereinbarung</w:t>
      </w:r>
    </w:p>
    <w:p w:rsidR="007C5D2B" w:rsidRPr="007C5D2B" w:rsidRDefault="007C5D2B"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p>
    <w:p w:rsidR="007C5D2B" w:rsidRPr="007C5D2B" w:rsidRDefault="007C5D2B"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p>
    <w:p w:rsidR="007C5D2B" w:rsidRPr="007C5D2B" w:rsidRDefault="007C5D2B" w:rsidP="007C5D2B">
      <w:pPr>
        <w:overflowPunct w:val="0"/>
        <w:autoSpaceDE w:val="0"/>
        <w:autoSpaceDN w:val="0"/>
        <w:adjustRightInd w:val="0"/>
        <w:spacing w:after="0" w:line="240" w:lineRule="auto"/>
        <w:jc w:val="both"/>
        <w:textAlignment w:val="baseline"/>
        <w:rPr>
          <w:rFonts w:eastAsia="Times New Roman" w:cs="Arial"/>
          <w:color w:val="auto"/>
          <w:sz w:val="24"/>
          <w:szCs w:val="20"/>
          <w:lang w:eastAsia="de-DE"/>
        </w:rPr>
      </w:pPr>
      <w:r w:rsidRPr="007C5D2B">
        <w:rPr>
          <w:rFonts w:eastAsia="Times New Roman" w:cs="Arial"/>
          <w:color w:val="auto"/>
          <w:sz w:val="24"/>
          <w:szCs w:val="20"/>
          <w:lang w:eastAsia="de-DE"/>
        </w:rPr>
        <w:t xml:space="preserve">Die Prüfung soll in den Räumen der Helmholtz-Gemeinschaft, Ahrstraße 45 in 53175 Bonn stattfinden. </w:t>
      </w:r>
    </w:p>
    <w:p w:rsidR="00D8640D" w:rsidRDefault="00C14638" w:rsidP="00B75EBB">
      <w:pPr>
        <w:sectPr w:rsidR="00D8640D" w:rsidSect="00FD3B97">
          <w:footerReference w:type="default" r:id="rId12"/>
          <w:pgSz w:w="11906" w:h="16838"/>
          <w:pgMar w:top="1304" w:right="1418" w:bottom="1134" w:left="1247" w:header="709" w:footer="0" w:gutter="0"/>
          <w:cols w:space="708"/>
          <w:docGrid w:linePitch="360"/>
        </w:sectPr>
      </w:pPr>
      <w:r>
        <w:br w:type="page"/>
      </w:r>
    </w:p>
    <w:p w:rsidR="00D8640D" w:rsidRDefault="00D8640D"/>
    <w:p w:rsidR="005A2AB4" w:rsidRPr="00D84399" w:rsidRDefault="00457C4F" w:rsidP="0035117F">
      <w:pPr>
        <w:pStyle w:val="berschrift1"/>
      </w:pPr>
      <w:bookmarkStart w:id="42" w:name="_Toc484508617"/>
      <w:bookmarkStart w:id="43" w:name="_Toc384982038"/>
      <w:bookmarkEnd w:id="40"/>
      <w:bookmarkEnd w:id="41"/>
      <w:r>
        <w:t xml:space="preserve">Angebotsdeckblatt und </w:t>
      </w:r>
      <w:r w:rsidR="006B2BE1">
        <w:t>Preisblatt</w:t>
      </w:r>
      <w:r w:rsidR="00836BD8">
        <w:t>: Prüfung der Jahresabschlüsse 2017-2020 gemäß Leistungsbeschreibung</w:t>
      </w:r>
      <w:bookmarkEnd w:id="42"/>
    </w:p>
    <w:p w:rsidR="005A2AB4" w:rsidRPr="00D84399" w:rsidRDefault="005A2AB4" w:rsidP="005A2AB4">
      <w:pPr>
        <w:spacing w:after="0" w:line="240" w:lineRule="auto"/>
        <w:rPr>
          <w:rFonts w:cs="Arial"/>
          <w:b/>
          <w:sz w:val="28"/>
        </w:rPr>
      </w:pPr>
    </w:p>
    <w:p w:rsidR="005A2AB4" w:rsidRDefault="005A2AB4" w:rsidP="00457C4F">
      <w:pPr>
        <w:spacing w:after="0" w:line="240" w:lineRule="auto"/>
        <w:jc w:val="both"/>
        <w:rPr>
          <w:rFonts w:cs="Arial"/>
          <w:b/>
        </w:rPr>
      </w:pPr>
      <w:r w:rsidRPr="00D84399">
        <w:rPr>
          <w:rFonts w:cs="Arial"/>
          <w:b/>
        </w:rPr>
        <w:t xml:space="preserve">Hiermit reiche ich/reichen wir für die </w:t>
      </w:r>
      <w:r w:rsidR="00C74281">
        <w:rPr>
          <w:rFonts w:cs="Arial"/>
          <w:b/>
        </w:rPr>
        <w:t>öffentliche Ausschreibung</w:t>
      </w:r>
      <w:r w:rsidRPr="00D84399">
        <w:rPr>
          <w:rFonts w:cs="Arial"/>
          <w:b/>
        </w:rPr>
        <w:t xml:space="preserve"> „</w:t>
      </w:r>
      <w:r w:rsidR="00457C4F">
        <w:rPr>
          <w:rFonts w:cs="Arial"/>
          <w:b/>
        </w:rPr>
        <w:t xml:space="preserve">Rahmenvereinbarung über die Prüfung der </w:t>
      </w:r>
      <w:r w:rsidR="00836BD8">
        <w:rPr>
          <w:rFonts w:cs="Arial"/>
          <w:b/>
        </w:rPr>
        <w:t>Jahresab</w:t>
      </w:r>
      <w:r w:rsidR="00457C4F">
        <w:rPr>
          <w:rFonts w:cs="Arial"/>
          <w:b/>
        </w:rPr>
        <w:t>schlüsse</w:t>
      </w:r>
      <w:r w:rsidR="00836BD8">
        <w:rPr>
          <w:rFonts w:cs="Arial"/>
          <w:b/>
        </w:rPr>
        <w:t xml:space="preserve"> 2017 - 2020</w:t>
      </w:r>
      <w:r w:rsidRPr="00D84399">
        <w:rPr>
          <w:rFonts w:cs="Arial"/>
          <w:b/>
        </w:rPr>
        <w:t xml:space="preserve">“ mein/unser Angebot </w:t>
      </w:r>
      <w:r w:rsidR="00457C4F">
        <w:rPr>
          <w:rFonts w:cs="Arial"/>
          <w:b/>
        </w:rPr>
        <w:t>ein:</w:t>
      </w:r>
    </w:p>
    <w:p w:rsidR="00B75EBB" w:rsidRDefault="00B75EBB" w:rsidP="005A2AB4">
      <w:pPr>
        <w:spacing w:after="0" w:line="240" w:lineRule="auto"/>
        <w:rPr>
          <w:rFonts w:cs="Arial"/>
          <w:b/>
        </w:rPr>
      </w:pPr>
    </w:p>
    <w:p w:rsidR="00D84399" w:rsidRDefault="00D84399" w:rsidP="00D84399">
      <w:pPr>
        <w:spacing w:after="0"/>
      </w:pPr>
    </w:p>
    <w:tbl>
      <w:tblPr>
        <w:tblStyle w:val="Tabellenraster"/>
        <w:tblW w:w="0" w:type="auto"/>
        <w:tblLook w:val="04A0" w:firstRow="1" w:lastRow="0" w:firstColumn="1" w:lastColumn="0" w:noHBand="0" w:noVBand="1"/>
      </w:tblPr>
      <w:tblGrid>
        <w:gridCol w:w="1827"/>
        <w:gridCol w:w="967"/>
        <w:gridCol w:w="6"/>
        <w:gridCol w:w="961"/>
        <w:gridCol w:w="967"/>
        <w:gridCol w:w="6"/>
        <w:gridCol w:w="961"/>
        <w:gridCol w:w="967"/>
        <w:gridCol w:w="7"/>
        <w:gridCol w:w="961"/>
        <w:gridCol w:w="913"/>
        <w:gridCol w:w="914"/>
      </w:tblGrid>
      <w:tr w:rsidR="00504809" w:rsidTr="005B5C6C">
        <w:trPr>
          <w:trHeight w:val="143"/>
        </w:trPr>
        <w:tc>
          <w:tcPr>
            <w:tcW w:w="1827" w:type="dxa"/>
            <w:vMerge w:val="restart"/>
            <w:tcBorders>
              <w:top w:val="nil"/>
              <w:left w:val="nil"/>
              <w:bottom w:val="single" w:sz="4" w:space="0" w:color="auto"/>
              <w:right w:val="single" w:sz="4" w:space="0" w:color="auto"/>
            </w:tcBorders>
          </w:tcPr>
          <w:p w:rsidR="00504809" w:rsidRDefault="00504809" w:rsidP="007E4BEF">
            <w:pPr>
              <w:spacing w:after="0"/>
            </w:pPr>
          </w:p>
        </w:tc>
        <w:tc>
          <w:tcPr>
            <w:tcW w:w="1934" w:type="dxa"/>
            <w:gridSpan w:val="3"/>
            <w:tcBorders>
              <w:left w:val="single" w:sz="4" w:space="0" w:color="auto"/>
            </w:tcBorders>
            <w:shd w:val="clear" w:color="auto" w:fill="DBE5F1" w:themeFill="accent1" w:themeFillTint="33"/>
          </w:tcPr>
          <w:p w:rsidR="00504809" w:rsidRPr="00504809" w:rsidRDefault="00504809" w:rsidP="00504809">
            <w:pPr>
              <w:spacing w:after="0"/>
              <w:jc w:val="center"/>
              <w:rPr>
                <w:b/>
              </w:rPr>
            </w:pPr>
            <w:r>
              <w:rPr>
                <w:b/>
              </w:rPr>
              <w:t>2017</w:t>
            </w:r>
          </w:p>
        </w:tc>
        <w:tc>
          <w:tcPr>
            <w:tcW w:w="1934" w:type="dxa"/>
            <w:gridSpan w:val="3"/>
            <w:shd w:val="clear" w:color="auto" w:fill="DBE5F1" w:themeFill="accent1" w:themeFillTint="33"/>
          </w:tcPr>
          <w:p w:rsidR="00504809" w:rsidRPr="00504809" w:rsidRDefault="00504809" w:rsidP="00504809">
            <w:pPr>
              <w:spacing w:after="0"/>
              <w:jc w:val="center"/>
              <w:rPr>
                <w:b/>
              </w:rPr>
            </w:pPr>
            <w:r>
              <w:rPr>
                <w:b/>
              </w:rPr>
              <w:t>2018</w:t>
            </w:r>
          </w:p>
        </w:tc>
        <w:tc>
          <w:tcPr>
            <w:tcW w:w="1935" w:type="dxa"/>
            <w:gridSpan w:val="3"/>
            <w:shd w:val="clear" w:color="auto" w:fill="DBE5F1" w:themeFill="accent1" w:themeFillTint="33"/>
          </w:tcPr>
          <w:p w:rsidR="00504809" w:rsidRPr="00504809" w:rsidRDefault="00504809" w:rsidP="00504809">
            <w:pPr>
              <w:spacing w:after="0"/>
              <w:jc w:val="center"/>
              <w:rPr>
                <w:b/>
              </w:rPr>
            </w:pPr>
            <w:r>
              <w:rPr>
                <w:b/>
              </w:rPr>
              <w:t>2019</w:t>
            </w:r>
          </w:p>
        </w:tc>
        <w:tc>
          <w:tcPr>
            <w:tcW w:w="1827" w:type="dxa"/>
            <w:gridSpan w:val="2"/>
            <w:shd w:val="clear" w:color="auto" w:fill="DBE5F1" w:themeFill="accent1" w:themeFillTint="33"/>
          </w:tcPr>
          <w:p w:rsidR="00504809" w:rsidRDefault="00504809" w:rsidP="00504809">
            <w:pPr>
              <w:spacing w:after="0"/>
              <w:jc w:val="center"/>
              <w:rPr>
                <w:b/>
              </w:rPr>
            </w:pPr>
            <w:r>
              <w:rPr>
                <w:b/>
              </w:rPr>
              <w:t>2020</w:t>
            </w:r>
          </w:p>
        </w:tc>
      </w:tr>
      <w:tr w:rsidR="00504809" w:rsidTr="005B5C6C">
        <w:trPr>
          <w:trHeight w:val="142"/>
        </w:trPr>
        <w:tc>
          <w:tcPr>
            <w:tcW w:w="1827" w:type="dxa"/>
            <w:vMerge/>
            <w:tcBorders>
              <w:top w:val="single" w:sz="4" w:space="0" w:color="auto"/>
              <w:left w:val="nil"/>
              <w:bottom w:val="single" w:sz="4" w:space="0" w:color="auto"/>
              <w:right w:val="single" w:sz="4" w:space="0" w:color="auto"/>
            </w:tcBorders>
          </w:tcPr>
          <w:p w:rsidR="00504809" w:rsidRDefault="00504809" w:rsidP="007E4BEF">
            <w:pPr>
              <w:spacing w:after="0"/>
            </w:pPr>
          </w:p>
        </w:tc>
        <w:tc>
          <w:tcPr>
            <w:tcW w:w="973" w:type="dxa"/>
            <w:gridSpan w:val="2"/>
            <w:tcBorders>
              <w:left w:val="single" w:sz="4" w:space="0" w:color="auto"/>
              <w:bottom w:val="single" w:sz="4" w:space="0" w:color="auto"/>
            </w:tcBorders>
          </w:tcPr>
          <w:p w:rsidR="00504809" w:rsidRPr="00504809" w:rsidRDefault="00504809" w:rsidP="00504809">
            <w:pPr>
              <w:spacing w:after="0"/>
              <w:jc w:val="center"/>
              <w:rPr>
                <w:sz w:val="16"/>
              </w:rPr>
            </w:pPr>
            <w:r w:rsidRPr="00504809">
              <w:rPr>
                <w:sz w:val="16"/>
              </w:rPr>
              <w:t>Std.</w:t>
            </w:r>
          </w:p>
          <w:p w:rsidR="00504809" w:rsidRDefault="00504809" w:rsidP="00504809">
            <w:pPr>
              <w:spacing w:after="0"/>
              <w:jc w:val="center"/>
            </w:pPr>
            <w:r w:rsidRPr="00504809">
              <w:rPr>
                <w:sz w:val="16"/>
              </w:rPr>
              <w:t>Aufwand</w:t>
            </w:r>
          </w:p>
        </w:tc>
        <w:tc>
          <w:tcPr>
            <w:tcW w:w="961" w:type="dxa"/>
            <w:tcBorders>
              <w:bottom w:val="single" w:sz="4" w:space="0" w:color="auto"/>
            </w:tcBorders>
          </w:tcPr>
          <w:p w:rsidR="00504809" w:rsidRDefault="00504809" w:rsidP="00504809">
            <w:pPr>
              <w:spacing w:after="0"/>
              <w:jc w:val="center"/>
              <w:rPr>
                <w:sz w:val="16"/>
              </w:rPr>
            </w:pPr>
            <w:r>
              <w:rPr>
                <w:sz w:val="16"/>
              </w:rPr>
              <w:t>Std.-Satz</w:t>
            </w:r>
          </w:p>
          <w:p w:rsidR="00504809" w:rsidRDefault="00504809" w:rsidP="00504809">
            <w:pPr>
              <w:spacing w:after="0"/>
              <w:jc w:val="center"/>
            </w:pPr>
            <w:r>
              <w:rPr>
                <w:sz w:val="16"/>
              </w:rPr>
              <w:t>€</w:t>
            </w:r>
          </w:p>
        </w:tc>
        <w:tc>
          <w:tcPr>
            <w:tcW w:w="973" w:type="dxa"/>
            <w:gridSpan w:val="2"/>
            <w:tcBorders>
              <w:bottom w:val="single" w:sz="4" w:space="0" w:color="auto"/>
            </w:tcBorders>
          </w:tcPr>
          <w:p w:rsidR="00504809" w:rsidRPr="00504809" w:rsidRDefault="00504809" w:rsidP="00504809">
            <w:pPr>
              <w:spacing w:after="0"/>
              <w:jc w:val="center"/>
              <w:rPr>
                <w:sz w:val="16"/>
              </w:rPr>
            </w:pPr>
            <w:r w:rsidRPr="00504809">
              <w:rPr>
                <w:sz w:val="16"/>
              </w:rPr>
              <w:t>Std.</w:t>
            </w:r>
          </w:p>
          <w:p w:rsidR="00504809" w:rsidRDefault="00504809" w:rsidP="00504809">
            <w:pPr>
              <w:spacing w:after="0"/>
            </w:pPr>
            <w:r w:rsidRPr="00504809">
              <w:rPr>
                <w:sz w:val="16"/>
              </w:rPr>
              <w:t>Aufwand</w:t>
            </w:r>
          </w:p>
        </w:tc>
        <w:tc>
          <w:tcPr>
            <w:tcW w:w="961" w:type="dxa"/>
            <w:tcBorders>
              <w:bottom w:val="single" w:sz="4" w:space="0" w:color="auto"/>
            </w:tcBorders>
          </w:tcPr>
          <w:p w:rsidR="00504809" w:rsidRDefault="00504809" w:rsidP="00504809">
            <w:pPr>
              <w:spacing w:after="0"/>
              <w:jc w:val="center"/>
              <w:rPr>
                <w:sz w:val="16"/>
              </w:rPr>
            </w:pPr>
            <w:r>
              <w:rPr>
                <w:sz w:val="16"/>
              </w:rPr>
              <w:t>Std.-Satz</w:t>
            </w:r>
          </w:p>
          <w:p w:rsidR="00504809" w:rsidRDefault="00504809" w:rsidP="00504809">
            <w:pPr>
              <w:spacing w:after="0"/>
              <w:jc w:val="center"/>
            </w:pPr>
            <w:r>
              <w:rPr>
                <w:sz w:val="16"/>
              </w:rPr>
              <w:t>€</w:t>
            </w:r>
          </w:p>
        </w:tc>
        <w:tc>
          <w:tcPr>
            <w:tcW w:w="974" w:type="dxa"/>
            <w:gridSpan w:val="2"/>
            <w:tcBorders>
              <w:bottom w:val="single" w:sz="4" w:space="0" w:color="auto"/>
            </w:tcBorders>
          </w:tcPr>
          <w:p w:rsidR="00504809" w:rsidRPr="00504809" w:rsidRDefault="00504809" w:rsidP="00504809">
            <w:pPr>
              <w:spacing w:after="0"/>
              <w:jc w:val="center"/>
              <w:rPr>
                <w:sz w:val="16"/>
              </w:rPr>
            </w:pPr>
            <w:r w:rsidRPr="00504809">
              <w:rPr>
                <w:sz w:val="16"/>
              </w:rPr>
              <w:t>Std.</w:t>
            </w:r>
          </w:p>
          <w:p w:rsidR="00504809" w:rsidRDefault="00504809" w:rsidP="00504809">
            <w:pPr>
              <w:spacing w:after="0"/>
            </w:pPr>
            <w:r w:rsidRPr="00504809">
              <w:rPr>
                <w:sz w:val="16"/>
              </w:rPr>
              <w:t>Aufwand</w:t>
            </w:r>
          </w:p>
        </w:tc>
        <w:tc>
          <w:tcPr>
            <w:tcW w:w="961" w:type="dxa"/>
            <w:tcBorders>
              <w:bottom w:val="single" w:sz="4" w:space="0" w:color="auto"/>
            </w:tcBorders>
          </w:tcPr>
          <w:p w:rsidR="00504809" w:rsidRDefault="00504809" w:rsidP="00504809">
            <w:pPr>
              <w:spacing w:after="0"/>
              <w:jc w:val="center"/>
              <w:rPr>
                <w:sz w:val="16"/>
              </w:rPr>
            </w:pPr>
            <w:r>
              <w:rPr>
                <w:sz w:val="16"/>
              </w:rPr>
              <w:t>Std.-Satz</w:t>
            </w:r>
          </w:p>
          <w:p w:rsidR="00504809" w:rsidRDefault="00504809" w:rsidP="00504809">
            <w:pPr>
              <w:spacing w:after="0"/>
              <w:jc w:val="center"/>
            </w:pPr>
            <w:r>
              <w:rPr>
                <w:sz w:val="16"/>
              </w:rPr>
              <w:t>€</w:t>
            </w:r>
          </w:p>
        </w:tc>
        <w:tc>
          <w:tcPr>
            <w:tcW w:w="913" w:type="dxa"/>
            <w:tcBorders>
              <w:bottom w:val="single" w:sz="4" w:space="0" w:color="auto"/>
            </w:tcBorders>
          </w:tcPr>
          <w:p w:rsidR="00504809" w:rsidRPr="00504809" w:rsidRDefault="00504809" w:rsidP="00504809">
            <w:pPr>
              <w:spacing w:after="0"/>
              <w:jc w:val="center"/>
              <w:rPr>
                <w:sz w:val="16"/>
              </w:rPr>
            </w:pPr>
            <w:r w:rsidRPr="00504809">
              <w:rPr>
                <w:sz w:val="16"/>
              </w:rPr>
              <w:t>Std.</w:t>
            </w:r>
          </w:p>
          <w:p w:rsidR="00504809" w:rsidRDefault="00504809" w:rsidP="00504809">
            <w:pPr>
              <w:spacing w:after="0"/>
            </w:pPr>
            <w:r w:rsidRPr="00504809">
              <w:rPr>
                <w:sz w:val="16"/>
              </w:rPr>
              <w:t>Aufwand</w:t>
            </w:r>
          </w:p>
        </w:tc>
        <w:tc>
          <w:tcPr>
            <w:tcW w:w="914" w:type="dxa"/>
            <w:tcBorders>
              <w:bottom w:val="single" w:sz="4" w:space="0" w:color="auto"/>
            </w:tcBorders>
          </w:tcPr>
          <w:p w:rsidR="00504809" w:rsidRDefault="00504809" w:rsidP="00504809">
            <w:pPr>
              <w:spacing w:after="0"/>
              <w:jc w:val="center"/>
              <w:rPr>
                <w:sz w:val="16"/>
              </w:rPr>
            </w:pPr>
            <w:r>
              <w:rPr>
                <w:sz w:val="16"/>
              </w:rPr>
              <w:t>Std.-Satz</w:t>
            </w:r>
          </w:p>
          <w:p w:rsidR="00504809" w:rsidRDefault="00504809" w:rsidP="00504809">
            <w:pPr>
              <w:spacing w:after="0"/>
              <w:jc w:val="center"/>
            </w:pPr>
            <w:r>
              <w:rPr>
                <w:sz w:val="16"/>
              </w:rPr>
              <w:t>€</w:t>
            </w:r>
          </w:p>
        </w:tc>
      </w:tr>
      <w:tr w:rsidR="005B5C6C" w:rsidTr="005B5C6C">
        <w:tc>
          <w:tcPr>
            <w:tcW w:w="1827" w:type="dxa"/>
            <w:tcBorders>
              <w:top w:val="single" w:sz="4" w:space="0" w:color="auto"/>
              <w:right w:val="single" w:sz="4" w:space="0" w:color="auto"/>
            </w:tcBorders>
          </w:tcPr>
          <w:p w:rsidR="005B5C6C" w:rsidRPr="005B5C6C" w:rsidRDefault="005B5C6C" w:rsidP="005B5C6C">
            <w:pPr>
              <w:spacing w:after="0"/>
              <w:jc w:val="center"/>
              <w:rPr>
                <w:b/>
                <w:sz w:val="16"/>
              </w:rPr>
            </w:pPr>
            <w:r w:rsidRPr="005B5C6C">
              <w:rPr>
                <w:b/>
                <w:sz w:val="16"/>
              </w:rPr>
              <w:t xml:space="preserve">Qualifikation der </w:t>
            </w:r>
          </w:p>
          <w:p w:rsidR="005B5C6C" w:rsidRDefault="005B5C6C" w:rsidP="005B5C6C">
            <w:pPr>
              <w:spacing w:after="0"/>
              <w:jc w:val="center"/>
            </w:pPr>
            <w:r w:rsidRPr="005B5C6C">
              <w:rPr>
                <w:b/>
                <w:sz w:val="16"/>
              </w:rPr>
              <w:t>angebotenen Mita</w:t>
            </w:r>
            <w:r w:rsidRPr="005B5C6C">
              <w:rPr>
                <w:b/>
                <w:sz w:val="16"/>
              </w:rPr>
              <w:t>r</w:t>
            </w:r>
            <w:r w:rsidRPr="005B5C6C">
              <w:rPr>
                <w:b/>
                <w:sz w:val="16"/>
              </w:rPr>
              <w:t>beiter</w:t>
            </w:r>
          </w:p>
        </w:tc>
        <w:tc>
          <w:tcPr>
            <w:tcW w:w="7630" w:type="dxa"/>
            <w:gridSpan w:val="11"/>
            <w:tcBorders>
              <w:top w:val="single" w:sz="4" w:space="0" w:color="auto"/>
              <w:left w:val="single" w:sz="4" w:space="0" w:color="auto"/>
              <w:bottom w:val="single" w:sz="4" w:space="0" w:color="auto"/>
              <w:right w:val="nil"/>
            </w:tcBorders>
          </w:tcPr>
          <w:p w:rsidR="005B5C6C" w:rsidRDefault="005B5C6C" w:rsidP="007E4BEF">
            <w:pPr>
              <w:spacing w:after="0"/>
            </w:pPr>
          </w:p>
        </w:tc>
      </w:tr>
      <w:tr w:rsidR="005B5C6C" w:rsidTr="005B5C6C">
        <w:tc>
          <w:tcPr>
            <w:tcW w:w="1827" w:type="dxa"/>
          </w:tcPr>
          <w:p w:rsidR="005B5C6C" w:rsidRPr="005B5C6C" w:rsidRDefault="005B5C6C" w:rsidP="007E4BEF">
            <w:pPr>
              <w:spacing w:after="0"/>
              <w:rPr>
                <w:sz w:val="16"/>
              </w:rPr>
            </w:pPr>
            <w:r>
              <w:rPr>
                <w:sz w:val="16"/>
              </w:rPr>
              <w:t>Wirtschaftsprüfer</w:t>
            </w:r>
          </w:p>
        </w:tc>
        <w:tc>
          <w:tcPr>
            <w:tcW w:w="967" w:type="dxa"/>
            <w:tcBorders>
              <w:top w:val="single" w:sz="4" w:space="0" w:color="auto"/>
            </w:tcBorders>
            <w:vAlign w:val="center"/>
          </w:tcPr>
          <w:p w:rsidR="005B5C6C" w:rsidRDefault="005B5C6C" w:rsidP="005B5C6C">
            <w:pPr>
              <w:spacing w:after="0"/>
              <w:jc w:val="center"/>
            </w:pPr>
            <w:r w:rsidRPr="00D84399">
              <w:rPr>
                <w:rFonts w:cs="Arial"/>
                <w:b/>
              </w:rPr>
              <w:fldChar w:fldCharType="begin">
                <w:ffData>
                  <w:name w:val="Text10"/>
                  <w:enabled/>
                  <w:calcOnExit w:val="0"/>
                  <w:textInput/>
                </w:ffData>
              </w:fldChar>
            </w:r>
            <w:r w:rsidRPr="00D84399">
              <w:rPr>
                <w:rFonts w:cs="Arial"/>
                <w:b/>
              </w:rPr>
              <w:instrText xml:space="preserve"> FORMTEXT </w:instrText>
            </w:r>
            <w:r w:rsidRPr="00D84399">
              <w:rPr>
                <w:rFonts w:cs="Arial"/>
                <w:b/>
              </w:rPr>
            </w:r>
            <w:r w:rsidRPr="00D84399">
              <w:rPr>
                <w:rFonts w:cs="Arial"/>
                <w:b/>
              </w:rPr>
              <w:fldChar w:fldCharType="separate"/>
            </w:r>
            <w:r w:rsidRPr="00D84399">
              <w:rPr>
                <w:rFonts w:cs="Arial"/>
                <w:b/>
                <w:noProof/>
              </w:rPr>
              <w:t> </w:t>
            </w:r>
            <w:r w:rsidRPr="00D84399">
              <w:rPr>
                <w:rFonts w:cs="Arial"/>
                <w:b/>
                <w:noProof/>
              </w:rPr>
              <w:t> </w:t>
            </w:r>
            <w:r w:rsidRPr="00D84399">
              <w:rPr>
                <w:rFonts w:cs="Arial"/>
                <w:b/>
                <w:noProof/>
              </w:rPr>
              <w:t> </w:t>
            </w:r>
            <w:r w:rsidRPr="00D84399">
              <w:rPr>
                <w:rFonts w:cs="Arial"/>
                <w:b/>
                <w:noProof/>
              </w:rPr>
              <w:t> </w:t>
            </w:r>
            <w:r w:rsidRPr="00D84399">
              <w:rPr>
                <w:rFonts w:cs="Arial"/>
                <w:b/>
                <w:noProof/>
              </w:rPr>
              <w:t> </w:t>
            </w:r>
            <w:r w:rsidRPr="00D84399">
              <w:rPr>
                <w:rFonts w:cs="Arial"/>
                <w:b/>
              </w:rPr>
              <w:fldChar w:fldCharType="end"/>
            </w:r>
          </w:p>
        </w:tc>
        <w:tc>
          <w:tcPr>
            <w:tcW w:w="967" w:type="dxa"/>
            <w:gridSpan w:val="2"/>
            <w:tcBorders>
              <w:top w:val="single" w:sz="4" w:space="0" w:color="auto"/>
            </w:tcBorders>
            <w:vAlign w:val="center"/>
          </w:tcPr>
          <w:p w:rsidR="005B5C6C" w:rsidRDefault="005B5C6C" w:rsidP="005B5C6C">
            <w:pPr>
              <w:spacing w:after="0"/>
              <w:jc w:val="center"/>
            </w:pPr>
            <w:r w:rsidRPr="00D84399">
              <w:rPr>
                <w:rFonts w:cs="Arial"/>
                <w:b/>
              </w:rPr>
              <w:fldChar w:fldCharType="begin">
                <w:ffData>
                  <w:name w:val="Text10"/>
                  <w:enabled/>
                  <w:calcOnExit w:val="0"/>
                  <w:textInput/>
                </w:ffData>
              </w:fldChar>
            </w:r>
            <w:r w:rsidRPr="00D84399">
              <w:rPr>
                <w:rFonts w:cs="Arial"/>
                <w:b/>
              </w:rPr>
              <w:instrText xml:space="preserve"> FORMTEXT </w:instrText>
            </w:r>
            <w:r w:rsidRPr="00D84399">
              <w:rPr>
                <w:rFonts w:cs="Arial"/>
                <w:b/>
              </w:rPr>
            </w:r>
            <w:r w:rsidRPr="00D84399">
              <w:rPr>
                <w:rFonts w:cs="Arial"/>
                <w:b/>
              </w:rPr>
              <w:fldChar w:fldCharType="separate"/>
            </w:r>
            <w:r w:rsidRPr="00D84399">
              <w:rPr>
                <w:rFonts w:cs="Arial"/>
                <w:b/>
                <w:noProof/>
              </w:rPr>
              <w:t> </w:t>
            </w:r>
            <w:r w:rsidRPr="00D84399">
              <w:rPr>
                <w:rFonts w:cs="Arial"/>
                <w:b/>
                <w:noProof/>
              </w:rPr>
              <w:t> </w:t>
            </w:r>
            <w:r w:rsidRPr="00D84399">
              <w:rPr>
                <w:rFonts w:cs="Arial"/>
                <w:b/>
                <w:noProof/>
              </w:rPr>
              <w:t> </w:t>
            </w:r>
            <w:r w:rsidRPr="00D84399">
              <w:rPr>
                <w:rFonts w:cs="Arial"/>
                <w:b/>
                <w:noProof/>
              </w:rPr>
              <w:t> </w:t>
            </w:r>
            <w:r w:rsidRPr="00D84399">
              <w:rPr>
                <w:rFonts w:cs="Arial"/>
                <w:b/>
                <w:noProof/>
              </w:rPr>
              <w:t> </w:t>
            </w:r>
            <w:r w:rsidRPr="00D84399">
              <w:rPr>
                <w:rFonts w:cs="Arial"/>
                <w:b/>
              </w:rPr>
              <w:fldChar w:fldCharType="end"/>
            </w:r>
          </w:p>
        </w:tc>
        <w:tc>
          <w:tcPr>
            <w:tcW w:w="967" w:type="dxa"/>
            <w:tcBorders>
              <w:top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gridSpan w:val="2"/>
            <w:tcBorders>
              <w:top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tcBorders>
              <w:top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8" w:type="dxa"/>
            <w:gridSpan w:val="2"/>
            <w:tcBorders>
              <w:top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3" w:type="dxa"/>
            <w:tcBorders>
              <w:top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4" w:type="dxa"/>
            <w:tcBorders>
              <w:top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r>
      <w:tr w:rsidR="005B5C6C" w:rsidTr="005B5C6C">
        <w:tc>
          <w:tcPr>
            <w:tcW w:w="1827" w:type="dxa"/>
          </w:tcPr>
          <w:p w:rsidR="005B5C6C" w:rsidRPr="005B5C6C" w:rsidRDefault="005B5C6C" w:rsidP="007E4BEF">
            <w:pPr>
              <w:spacing w:after="0"/>
              <w:rPr>
                <w:sz w:val="16"/>
              </w:rPr>
            </w:pPr>
            <w:r>
              <w:rPr>
                <w:sz w:val="16"/>
              </w:rPr>
              <w:t>Steuerberater</w:t>
            </w:r>
          </w:p>
        </w:tc>
        <w:tc>
          <w:tcPr>
            <w:tcW w:w="967" w:type="dxa"/>
            <w:vAlign w:val="center"/>
          </w:tcPr>
          <w:p w:rsidR="005B5C6C" w:rsidRDefault="005B5C6C" w:rsidP="005B5C6C">
            <w:pPr>
              <w:jc w:val="center"/>
            </w:pPr>
            <w:r w:rsidRPr="00F933E6">
              <w:rPr>
                <w:rFonts w:cs="Arial"/>
                <w:b/>
              </w:rPr>
              <w:fldChar w:fldCharType="begin">
                <w:ffData>
                  <w:name w:val="Text10"/>
                  <w:enabled/>
                  <w:calcOnExit w:val="0"/>
                  <w:textInput/>
                </w:ffData>
              </w:fldChar>
            </w:r>
            <w:r w:rsidRPr="00F933E6">
              <w:rPr>
                <w:rFonts w:cs="Arial"/>
                <w:b/>
              </w:rPr>
              <w:instrText xml:space="preserve"> FORMTEXT </w:instrText>
            </w:r>
            <w:r w:rsidRPr="00F933E6">
              <w:rPr>
                <w:rFonts w:cs="Arial"/>
                <w:b/>
              </w:rPr>
            </w:r>
            <w:r w:rsidRPr="00F933E6">
              <w:rPr>
                <w:rFonts w:cs="Arial"/>
                <w:b/>
              </w:rPr>
              <w:fldChar w:fldCharType="separate"/>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rPr>
              <w:fldChar w:fldCharType="end"/>
            </w:r>
          </w:p>
        </w:tc>
        <w:tc>
          <w:tcPr>
            <w:tcW w:w="967" w:type="dxa"/>
            <w:gridSpan w:val="2"/>
            <w:vAlign w:val="center"/>
          </w:tcPr>
          <w:p w:rsidR="005B5C6C" w:rsidRDefault="005B5C6C" w:rsidP="005B5C6C">
            <w:pPr>
              <w:jc w:val="center"/>
            </w:pPr>
            <w:r w:rsidRPr="00F933E6">
              <w:rPr>
                <w:rFonts w:cs="Arial"/>
                <w:b/>
              </w:rPr>
              <w:fldChar w:fldCharType="begin">
                <w:ffData>
                  <w:name w:val="Text10"/>
                  <w:enabled/>
                  <w:calcOnExit w:val="0"/>
                  <w:textInput/>
                </w:ffData>
              </w:fldChar>
            </w:r>
            <w:r w:rsidRPr="00F933E6">
              <w:rPr>
                <w:rFonts w:cs="Arial"/>
                <w:b/>
              </w:rPr>
              <w:instrText xml:space="preserve"> FORMTEXT </w:instrText>
            </w:r>
            <w:r w:rsidRPr="00F933E6">
              <w:rPr>
                <w:rFonts w:cs="Arial"/>
                <w:b/>
              </w:rPr>
            </w:r>
            <w:r w:rsidRPr="00F933E6">
              <w:rPr>
                <w:rFonts w:cs="Arial"/>
                <w:b/>
              </w:rPr>
              <w:fldChar w:fldCharType="separate"/>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rPr>
              <w:fldChar w:fldCharType="end"/>
            </w:r>
          </w:p>
        </w:tc>
        <w:tc>
          <w:tcPr>
            <w:tcW w:w="967"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gridSpan w:val="2"/>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8" w:type="dxa"/>
            <w:gridSpan w:val="2"/>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3"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4"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r>
      <w:tr w:rsidR="005B5C6C" w:rsidTr="005B5C6C">
        <w:tc>
          <w:tcPr>
            <w:tcW w:w="1827" w:type="dxa"/>
          </w:tcPr>
          <w:p w:rsidR="005B5C6C" w:rsidRPr="005B5C6C" w:rsidRDefault="005B5C6C" w:rsidP="007E4BEF">
            <w:pPr>
              <w:spacing w:after="0"/>
              <w:rPr>
                <w:sz w:val="16"/>
              </w:rPr>
            </w:pPr>
            <w:r>
              <w:rPr>
                <w:sz w:val="16"/>
              </w:rPr>
              <w:t>Prüfungsleiter</w:t>
            </w:r>
          </w:p>
        </w:tc>
        <w:tc>
          <w:tcPr>
            <w:tcW w:w="967" w:type="dxa"/>
            <w:vAlign w:val="center"/>
          </w:tcPr>
          <w:p w:rsidR="005B5C6C" w:rsidRDefault="005B5C6C" w:rsidP="005B5C6C">
            <w:pPr>
              <w:jc w:val="center"/>
            </w:pPr>
            <w:r w:rsidRPr="00F933E6">
              <w:rPr>
                <w:rFonts w:cs="Arial"/>
                <w:b/>
              </w:rPr>
              <w:fldChar w:fldCharType="begin">
                <w:ffData>
                  <w:name w:val="Text10"/>
                  <w:enabled/>
                  <w:calcOnExit w:val="0"/>
                  <w:textInput/>
                </w:ffData>
              </w:fldChar>
            </w:r>
            <w:r w:rsidRPr="00F933E6">
              <w:rPr>
                <w:rFonts w:cs="Arial"/>
                <w:b/>
              </w:rPr>
              <w:instrText xml:space="preserve"> FORMTEXT </w:instrText>
            </w:r>
            <w:r w:rsidRPr="00F933E6">
              <w:rPr>
                <w:rFonts w:cs="Arial"/>
                <w:b/>
              </w:rPr>
            </w:r>
            <w:r w:rsidRPr="00F933E6">
              <w:rPr>
                <w:rFonts w:cs="Arial"/>
                <w:b/>
              </w:rPr>
              <w:fldChar w:fldCharType="separate"/>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rPr>
              <w:fldChar w:fldCharType="end"/>
            </w:r>
          </w:p>
        </w:tc>
        <w:tc>
          <w:tcPr>
            <w:tcW w:w="967" w:type="dxa"/>
            <w:gridSpan w:val="2"/>
            <w:vAlign w:val="center"/>
          </w:tcPr>
          <w:p w:rsidR="005B5C6C" w:rsidRDefault="005B5C6C" w:rsidP="005B5C6C">
            <w:pPr>
              <w:jc w:val="center"/>
            </w:pPr>
            <w:r w:rsidRPr="00F933E6">
              <w:rPr>
                <w:rFonts w:cs="Arial"/>
                <w:b/>
              </w:rPr>
              <w:fldChar w:fldCharType="begin">
                <w:ffData>
                  <w:name w:val="Text10"/>
                  <w:enabled/>
                  <w:calcOnExit w:val="0"/>
                  <w:textInput/>
                </w:ffData>
              </w:fldChar>
            </w:r>
            <w:r w:rsidRPr="00F933E6">
              <w:rPr>
                <w:rFonts w:cs="Arial"/>
                <w:b/>
              </w:rPr>
              <w:instrText xml:space="preserve"> FORMTEXT </w:instrText>
            </w:r>
            <w:r w:rsidRPr="00F933E6">
              <w:rPr>
                <w:rFonts w:cs="Arial"/>
                <w:b/>
              </w:rPr>
            </w:r>
            <w:r w:rsidRPr="00F933E6">
              <w:rPr>
                <w:rFonts w:cs="Arial"/>
                <w:b/>
              </w:rPr>
              <w:fldChar w:fldCharType="separate"/>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rPr>
              <w:fldChar w:fldCharType="end"/>
            </w:r>
          </w:p>
        </w:tc>
        <w:tc>
          <w:tcPr>
            <w:tcW w:w="967"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gridSpan w:val="2"/>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8" w:type="dxa"/>
            <w:gridSpan w:val="2"/>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3"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4"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r>
      <w:tr w:rsidR="005B5C6C" w:rsidTr="005B5C6C">
        <w:tc>
          <w:tcPr>
            <w:tcW w:w="1827" w:type="dxa"/>
          </w:tcPr>
          <w:p w:rsidR="005B5C6C" w:rsidRPr="005B5C6C" w:rsidRDefault="005B5C6C" w:rsidP="007E4BEF">
            <w:pPr>
              <w:spacing w:after="0"/>
              <w:rPr>
                <w:sz w:val="16"/>
              </w:rPr>
            </w:pPr>
            <w:r>
              <w:rPr>
                <w:sz w:val="16"/>
              </w:rPr>
              <w:t>Prüfungsassistent I</w:t>
            </w:r>
          </w:p>
        </w:tc>
        <w:tc>
          <w:tcPr>
            <w:tcW w:w="967" w:type="dxa"/>
            <w:vAlign w:val="center"/>
          </w:tcPr>
          <w:p w:rsidR="005B5C6C" w:rsidRDefault="005B5C6C" w:rsidP="005B5C6C">
            <w:pPr>
              <w:jc w:val="center"/>
            </w:pPr>
            <w:r w:rsidRPr="00F933E6">
              <w:rPr>
                <w:rFonts w:cs="Arial"/>
                <w:b/>
              </w:rPr>
              <w:fldChar w:fldCharType="begin">
                <w:ffData>
                  <w:name w:val="Text10"/>
                  <w:enabled/>
                  <w:calcOnExit w:val="0"/>
                  <w:textInput/>
                </w:ffData>
              </w:fldChar>
            </w:r>
            <w:r w:rsidRPr="00F933E6">
              <w:rPr>
                <w:rFonts w:cs="Arial"/>
                <w:b/>
              </w:rPr>
              <w:instrText xml:space="preserve"> FORMTEXT </w:instrText>
            </w:r>
            <w:r w:rsidRPr="00F933E6">
              <w:rPr>
                <w:rFonts w:cs="Arial"/>
                <w:b/>
              </w:rPr>
            </w:r>
            <w:r w:rsidRPr="00F933E6">
              <w:rPr>
                <w:rFonts w:cs="Arial"/>
                <w:b/>
              </w:rPr>
              <w:fldChar w:fldCharType="separate"/>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rPr>
              <w:fldChar w:fldCharType="end"/>
            </w:r>
          </w:p>
        </w:tc>
        <w:tc>
          <w:tcPr>
            <w:tcW w:w="967" w:type="dxa"/>
            <w:gridSpan w:val="2"/>
            <w:vAlign w:val="center"/>
          </w:tcPr>
          <w:p w:rsidR="005B5C6C" w:rsidRDefault="005B5C6C" w:rsidP="005B5C6C">
            <w:pPr>
              <w:jc w:val="center"/>
            </w:pPr>
            <w:r w:rsidRPr="00F933E6">
              <w:rPr>
                <w:rFonts w:cs="Arial"/>
                <w:b/>
              </w:rPr>
              <w:fldChar w:fldCharType="begin">
                <w:ffData>
                  <w:name w:val="Text10"/>
                  <w:enabled/>
                  <w:calcOnExit w:val="0"/>
                  <w:textInput/>
                </w:ffData>
              </w:fldChar>
            </w:r>
            <w:r w:rsidRPr="00F933E6">
              <w:rPr>
                <w:rFonts w:cs="Arial"/>
                <w:b/>
              </w:rPr>
              <w:instrText xml:space="preserve"> FORMTEXT </w:instrText>
            </w:r>
            <w:r w:rsidRPr="00F933E6">
              <w:rPr>
                <w:rFonts w:cs="Arial"/>
                <w:b/>
              </w:rPr>
            </w:r>
            <w:r w:rsidRPr="00F933E6">
              <w:rPr>
                <w:rFonts w:cs="Arial"/>
                <w:b/>
              </w:rPr>
              <w:fldChar w:fldCharType="separate"/>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rPr>
              <w:fldChar w:fldCharType="end"/>
            </w:r>
          </w:p>
        </w:tc>
        <w:tc>
          <w:tcPr>
            <w:tcW w:w="967"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gridSpan w:val="2"/>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8" w:type="dxa"/>
            <w:gridSpan w:val="2"/>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3"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4"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r>
      <w:tr w:rsidR="005B5C6C" w:rsidTr="005B5C6C">
        <w:tc>
          <w:tcPr>
            <w:tcW w:w="1827" w:type="dxa"/>
          </w:tcPr>
          <w:p w:rsidR="005B5C6C" w:rsidRPr="005B5C6C" w:rsidRDefault="005B5C6C" w:rsidP="007E4BEF">
            <w:pPr>
              <w:spacing w:after="0"/>
              <w:rPr>
                <w:sz w:val="16"/>
              </w:rPr>
            </w:pPr>
            <w:r>
              <w:rPr>
                <w:sz w:val="16"/>
              </w:rPr>
              <w:t>Prüfungsassistent II</w:t>
            </w:r>
          </w:p>
        </w:tc>
        <w:tc>
          <w:tcPr>
            <w:tcW w:w="967" w:type="dxa"/>
            <w:vAlign w:val="center"/>
          </w:tcPr>
          <w:p w:rsidR="005B5C6C" w:rsidRDefault="005B5C6C" w:rsidP="005B5C6C">
            <w:pPr>
              <w:jc w:val="center"/>
            </w:pPr>
            <w:r w:rsidRPr="00F933E6">
              <w:rPr>
                <w:rFonts w:cs="Arial"/>
                <w:b/>
              </w:rPr>
              <w:fldChar w:fldCharType="begin">
                <w:ffData>
                  <w:name w:val="Text10"/>
                  <w:enabled/>
                  <w:calcOnExit w:val="0"/>
                  <w:textInput/>
                </w:ffData>
              </w:fldChar>
            </w:r>
            <w:r w:rsidRPr="00F933E6">
              <w:rPr>
                <w:rFonts w:cs="Arial"/>
                <w:b/>
              </w:rPr>
              <w:instrText xml:space="preserve"> FORMTEXT </w:instrText>
            </w:r>
            <w:r w:rsidRPr="00F933E6">
              <w:rPr>
                <w:rFonts w:cs="Arial"/>
                <w:b/>
              </w:rPr>
            </w:r>
            <w:r w:rsidRPr="00F933E6">
              <w:rPr>
                <w:rFonts w:cs="Arial"/>
                <w:b/>
              </w:rPr>
              <w:fldChar w:fldCharType="separate"/>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rPr>
              <w:fldChar w:fldCharType="end"/>
            </w:r>
          </w:p>
        </w:tc>
        <w:tc>
          <w:tcPr>
            <w:tcW w:w="967" w:type="dxa"/>
            <w:gridSpan w:val="2"/>
            <w:vAlign w:val="center"/>
          </w:tcPr>
          <w:p w:rsidR="005B5C6C" w:rsidRDefault="005B5C6C" w:rsidP="005B5C6C">
            <w:pPr>
              <w:jc w:val="center"/>
            </w:pPr>
            <w:r w:rsidRPr="00F933E6">
              <w:rPr>
                <w:rFonts w:cs="Arial"/>
                <w:b/>
              </w:rPr>
              <w:fldChar w:fldCharType="begin">
                <w:ffData>
                  <w:name w:val="Text10"/>
                  <w:enabled/>
                  <w:calcOnExit w:val="0"/>
                  <w:textInput/>
                </w:ffData>
              </w:fldChar>
            </w:r>
            <w:r w:rsidRPr="00F933E6">
              <w:rPr>
                <w:rFonts w:cs="Arial"/>
                <w:b/>
              </w:rPr>
              <w:instrText xml:space="preserve"> FORMTEXT </w:instrText>
            </w:r>
            <w:r w:rsidRPr="00F933E6">
              <w:rPr>
                <w:rFonts w:cs="Arial"/>
                <w:b/>
              </w:rPr>
            </w:r>
            <w:r w:rsidRPr="00F933E6">
              <w:rPr>
                <w:rFonts w:cs="Arial"/>
                <w:b/>
              </w:rPr>
              <w:fldChar w:fldCharType="separate"/>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rPr>
              <w:fldChar w:fldCharType="end"/>
            </w:r>
          </w:p>
        </w:tc>
        <w:tc>
          <w:tcPr>
            <w:tcW w:w="967"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gridSpan w:val="2"/>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8" w:type="dxa"/>
            <w:gridSpan w:val="2"/>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3"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4" w:type="dxa"/>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r>
      <w:tr w:rsidR="005B5C6C" w:rsidTr="00DE626E">
        <w:tc>
          <w:tcPr>
            <w:tcW w:w="1827" w:type="dxa"/>
            <w:tcBorders>
              <w:bottom w:val="single" w:sz="4" w:space="0" w:color="auto"/>
            </w:tcBorders>
          </w:tcPr>
          <w:p w:rsidR="005B5C6C" w:rsidRPr="005B5C6C" w:rsidRDefault="005B5C6C" w:rsidP="007E4BEF">
            <w:pPr>
              <w:spacing w:after="0"/>
              <w:rPr>
                <w:b/>
                <w:sz w:val="16"/>
              </w:rPr>
            </w:pPr>
            <w:r w:rsidRPr="005B5C6C">
              <w:rPr>
                <w:b/>
                <w:sz w:val="16"/>
              </w:rPr>
              <w:t>Gesamt</w:t>
            </w:r>
          </w:p>
        </w:tc>
        <w:tc>
          <w:tcPr>
            <w:tcW w:w="967" w:type="dxa"/>
            <w:tcBorders>
              <w:bottom w:val="single" w:sz="4" w:space="0" w:color="auto"/>
            </w:tcBorders>
            <w:vAlign w:val="center"/>
          </w:tcPr>
          <w:p w:rsidR="005B5C6C" w:rsidRDefault="005B5C6C" w:rsidP="005B5C6C">
            <w:pPr>
              <w:jc w:val="center"/>
            </w:pPr>
            <w:r w:rsidRPr="00F933E6">
              <w:rPr>
                <w:rFonts w:cs="Arial"/>
                <w:b/>
              </w:rPr>
              <w:fldChar w:fldCharType="begin">
                <w:ffData>
                  <w:name w:val="Text10"/>
                  <w:enabled/>
                  <w:calcOnExit w:val="0"/>
                  <w:textInput/>
                </w:ffData>
              </w:fldChar>
            </w:r>
            <w:r w:rsidRPr="00F933E6">
              <w:rPr>
                <w:rFonts w:cs="Arial"/>
                <w:b/>
              </w:rPr>
              <w:instrText xml:space="preserve"> FORMTEXT </w:instrText>
            </w:r>
            <w:r w:rsidRPr="00F933E6">
              <w:rPr>
                <w:rFonts w:cs="Arial"/>
                <w:b/>
              </w:rPr>
            </w:r>
            <w:r w:rsidRPr="00F933E6">
              <w:rPr>
                <w:rFonts w:cs="Arial"/>
                <w:b/>
              </w:rPr>
              <w:fldChar w:fldCharType="separate"/>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rPr>
              <w:fldChar w:fldCharType="end"/>
            </w:r>
          </w:p>
        </w:tc>
        <w:tc>
          <w:tcPr>
            <w:tcW w:w="967" w:type="dxa"/>
            <w:gridSpan w:val="2"/>
            <w:tcBorders>
              <w:bottom w:val="single" w:sz="4" w:space="0" w:color="auto"/>
            </w:tcBorders>
            <w:vAlign w:val="center"/>
          </w:tcPr>
          <w:p w:rsidR="005B5C6C" w:rsidRDefault="005B5C6C" w:rsidP="005B5C6C">
            <w:pPr>
              <w:jc w:val="center"/>
            </w:pPr>
            <w:r w:rsidRPr="00F933E6">
              <w:rPr>
                <w:rFonts w:cs="Arial"/>
                <w:b/>
              </w:rPr>
              <w:fldChar w:fldCharType="begin">
                <w:ffData>
                  <w:name w:val="Text10"/>
                  <w:enabled/>
                  <w:calcOnExit w:val="0"/>
                  <w:textInput/>
                </w:ffData>
              </w:fldChar>
            </w:r>
            <w:r w:rsidRPr="00F933E6">
              <w:rPr>
                <w:rFonts w:cs="Arial"/>
                <w:b/>
              </w:rPr>
              <w:instrText xml:space="preserve"> FORMTEXT </w:instrText>
            </w:r>
            <w:r w:rsidRPr="00F933E6">
              <w:rPr>
                <w:rFonts w:cs="Arial"/>
                <w:b/>
              </w:rPr>
            </w:r>
            <w:r w:rsidRPr="00F933E6">
              <w:rPr>
                <w:rFonts w:cs="Arial"/>
                <w:b/>
              </w:rPr>
              <w:fldChar w:fldCharType="separate"/>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noProof/>
              </w:rPr>
              <w:t> </w:t>
            </w:r>
            <w:r w:rsidRPr="00F933E6">
              <w:rPr>
                <w:rFonts w:cs="Arial"/>
                <w:b/>
              </w:rPr>
              <w:fldChar w:fldCharType="end"/>
            </w:r>
          </w:p>
        </w:tc>
        <w:tc>
          <w:tcPr>
            <w:tcW w:w="967" w:type="dxa"/>
            <w:tcBorders>
              <w:bottom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gridSpan w:val="2"/>
            <w:tcBorders>
              <w:bottom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7" w:type="dxa"/>
            <w:tcBorders>
              <w:bottom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68" w:type="dxa"/>
            <w:gridSpan w:val="2"/>
            <w:tcBorders>
              <w:bottom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3" w:type="dxa"/>
            <w:tcBorders>
              <w:bottom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c>
          <w:tcPr>
            <w:tcW w:w="914" w:type="dxa"/>
            <w:tcBorders>
              <w:bottom w:val="single" w:sz="4" w:space="0" w:color="auto"/>
            </w:tcBorders>
            <w:vAlign w:val="center"/>
          </w:tcPr>
          <w:p w:rsidR="005B5C6C" w:rsidRDefault="005B5C6C" w:rsidP="005B5C6C">
            <w:pPr>
              <w:jc w:val="center"/>
            </w:pPr>
            <w:r w:rsidRPr="00043D0F">
              <w:rPr>
                <w:rFonts w:cs="Arial"/>
                <w:b/>
              </w:rPr>
              <w:fldChar w:fldCharType="begin">
                <w:ffData>
                  <w:name w:val="Text10"/>
                  <w:enabled/>
                  <w:calcOnExit w:val="0"/>
                  <w:textInput/>
                </w:ffData>
              </w:fldChar>
            </w:r>
            <w:r w:rsidRPr="00043D0F">
              <w:rPr>
                <w:rFonts w:cs="Arial"/>
                <w:b/>
              </w:rPr>
              <w:instrText xml:space="preserve"> FORMTEXT </w:instrText>
            </w:r>
            <w:r w:rsidRPr="00043D0F">
              <w:rPr>
                <w:rFonts w:cs="Arial"/>
                <w:b/>
              </w:rPr>
            </w:r>
            <w:r w:rsidRPr="00043D0F">
              <w:rPr>
                <w:rFonts w:cs="Arial"/>
                <w:b/>
              </w:rPr>
              <w:fldChar w:fldCharType="separate"/>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noProof/>
              </w:rPr>
              <w:t> </w:t>
            </w:r>
            <w:r w:rsidRPr="00043D0F">
              <w:rPr>
                <w:rFonts w:cs="Arial"/>
                <w:b/>
              </w:rPr>
              <w:fldChar w:fldCharType="end"/>
            </w:r>
          </w:p>
        </w:tc>
      </w:tr>
      <w:tr w:rsidR="007A4449" w:rsidTr="00DE626E">
        <w:tc>
          <w:tcPr>
            <w:tcW w:w="9457" w:type="dxa"/>
            <w:gridSpan w:val="12"/>
            <w:tcBorders>
              <w:top w:val="single" w:sz="4" w:space="0" w:color="auto"/>
              <w:left w:val="nil"/>
              <w:bottom w:val="nil"/>
              <w:right w:val="nil"/>
            </w:tcBorders>
          </w:tcPr>
          <w:p w:rsidR="007A4449" w:rsidRPr="00043D0F" w:rsidRDefault="007A4449" w:rsidP="005B5C6C">
            <w:pPr>
              <w:jc w:val="center"/>
              <w:rPr>
                <w:rFonts w:cs="Arial"/>
                <w:b/>
              </w:rPr>
            </w:pPr>
          </w:p>
        </w:tc>
      </w:tr>
      <w:tr w:rsidR="005B5C6C" w:rsidTr="00DE626E">
        <w:tc>
          <w:tcPr>
            <w:tcW w:w="1827" w:type="dxa"/>
            <w:tcBorders>
              <w:top w:val="single" w:sz="4" w:space="0" w:color="auto"/>
              <w:right w:val="single" w:sz="4" w:space="0" w:color="auto"/>
            </w:tcBorders>
          </w:tcPr>
          <w:p w:rsidR="005B5C6C" w:rsidRPr="005B5C6C" w:rsidRDefault="005B5C6C" w:rsidP="007E4BEF">
            <w:pPr>
              <w:spacing w:after="0"/>
              <w:rPr>
                <w:b/>
                <w:sz w:val="16"/>
              </w:rPr>
            </w:pPr>
            <w:r>
              <w:rPr>
                <w:b/>
                <w:sz w:val="16"/>
              </w:rPr>
              <w:t>Nebenkosten</w:t>
            </w:r>
          </w:p>
        </w:tc>
        <w:tc>
          <w:tcPr>
            <w:tcW w:w="7630" w:type="dxa"/>
            <w:gridSpan w:val="11"/>
            <w:tcBorders>
              <w:top w:val="nil"/>
              <w:left w:val="single" w:sz="4" w:space="0" w:color="auto"/>
              <w:bottom w:val="single" w:sz="4" w:space="0" w:color="auto"/>
              <w:right w:val="nil"/>
            </w:tcBorders>
          </w:tcPr>
          <w:p w:rsidR="005B5C6C" w:rsidRDefault="005B5C6C" w:rsidP="007E4BEF">
            <w:pPr>
              <w:spacing w:after="0"/>
            </w:pPr>
          </w:p>
        </w:tc>
      </w:tr>
      <w:tr w:rsidR="007A4449" w:rsidTr="00532502">
        <w:tc>
          <w:tcPr>
            <w:tcW w:w="1827" w:type="dxa"/>
          </w:tcPr>
          <w:p w:rsidR="007A4449" w:rsidRPr="005B5C6C" w:rsidRDefault="007A4449" w:rsidP="007E4BEF">
            <w:pPr>
              <w:spacing w:after="0"/>
              <w:rPr>
                <w:sz w:val="16"/>
              </w:rPr>
            </w:pPr>
            <w:r>
              <w:rPr>
                <w:sz w:val="16"/>
              </w:rPr>
              <w:t>Fahrtkosten</w:t>
            </w:r>
          </w:p>
        </w:tc>
        <w:tc>
          <w:tcPr>
            <w:tcW w:w="1934" w:type="dxa"/>
            <w:gridSpan w:val="3"/>
            <w:tcBorders>
              <w:top w:val="single" w:sz="4" w:space="0" w:color="auto"/>
            </w:tcBorders>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934" w:type="dxa"/>
            <w:gridSpan w:val="3"/>
            <w:tcBorders>
              <w:top w:val="single" w:sz="4" w:space="0" w:color="auto"/>
            </w:tcBorders>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935" w:type="dxa"/>
            <w:gridSpan w:val="3"/>
            <w:tcBorders>
              <w:top w:val="single" w:sz="4" w:space="0" w:color="auto"/>
            </w:tcBorders>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827" w:type="dxa"/>
            <w:gridSpan w:val="2"/>
            <w:tcBorders>
              <w:top w:val="single" w:sz="4" w:space="0" w:color="auto"/>
            </w:tcBorders>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r>
      <w:tr w:rsidR="007A4449" w:rsidTr="00532502">
        <w:tc>
          <w:tcPr>
            <w:tcW w:w="1827" w:type="dxa"/>
          </w:tcPr>
          <w:p w:rsidR="007A4449" w:rsidRPr="005B5C6C" w:rsidRDefault="007A4449" w:rsidP="007E4BEF">
            <w:pPr>
              <w:spacing w:after="0"/>
              <w:rPr>
                <w:sz w:val="16"/>
              </w:rPr>
            </w:pPr>
            <w:r>
              <w:rPr>
                <w:sz w:val="16"/>
              </w:rPr>
              <w:t>Spesen</w:t>
            </w:r>
          </w:p>
        </w:tc>
        <w:tc>
          <w:tcPr>
            <w:tcW w:w="1934"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934"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935"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827" w:type="dxa"/>
            <w:gridSpan w:val="2"/>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r>
      <w:tr w:rsidR="007A4449" w:rsidTr="00532502">
        <w:tc>
          <w:tcPr>
            <w:tcW w:w="1827" w:type="dxa"/>
          </w:tcPr>
          <w:p w:rsidR="007A4449" w:rsidRPr="005B5C6C" w:rsidRDefault="007A4449" w:rsidP="007E4BEF">
            <w:pPr>
              <w:spacing w:after="0"/>
              <w:rPr>
                <w:sz w:val="16"/>
              </w:rPr>
            </w:pPr>
            <w:r>
              <w:rPr>
                <w:sz w:val="16"/>
              </w:rPr>
              <w:t>Sonstiges</w:t>
            </w:r>
          </w:p>
        </w:tc>
        <w:tc>
          <w:tcPr>
            <w:tcW w:w="1934"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bookmarkStart w:id="44" w:name="_GoBack"/>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bookmarkEnd w:id="44"/>
            <w:r w:rsidRPr="008A18A2">
              <w:rPr>
                <w:rFonts w:cs="Arial"/>
                <w:b/>
              </w:rPr>
              <w:fldChar w:fldCharType="end"/>
            </w:r>
          </w:p>
        </w:tc>
        <w:tc>
          <w:tcPr>
            <w:tcW w:w="1934"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935"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827" w:type="dxa"/>
            <w:gridSpan w:val="2"/>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r>
      <w:tr w:rsidR="001B26CF" w:rsidTr="00D8180E">
        <w:tc>
          <w:tcPr>
            <w:tcW w:w="1827" w:type="dxa"/>
          </w:tcPr>
          <w:p w:rsidR="001B26CF" w:rsidRPr="005B5C6C" w:rsidRDefault="001B26CF" w:rsidP="007E4BEF">
            <w:pPr>
              <w:spacing w:after="0"/>
              <w:rPr>
                <w:sz w:val="16"/>
              </w:rPr>
            </w:pPr>
            <w:r>
              <w:rPr>
                <w:sz w:val="16"/>
              </w:rPr>
              <w:t>Mehraufwand Erstpr</w:t>
            </w:r>
            <w:r>
              <w:rPr>
                <w:sz w:val="16"/>
              </w:rPr>
              <w:t>ü</w:t>
            </w:r>
            <w:r>
              <w:rPr>
                <w:sz w:val="16"/>
              </w:rPr>
              <w:t>fung</w:t>
            </w:r>
          </w:p>
        </w:tc>
        <w:tc>
          <w:tcPr>
            <w:tcW w:w="967" w:type="dxa"/>
          </w:tcPr>
          <w:p w:rsidR="001B26CF" w:rsidRDefault="001B26CF"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967" w:type="dxa"/>
            <w:gridSpan w:val="2"/>
          </w:tcPr>
          <w:p w:rsidR="001B26CF" w:rsidRDefault="001B26CF"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967" w:type="dxa"/>
          </w:tcPr>
          <w:p w:rsidR="001B26CF" w:rsidRDefault="001B26CF"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967" w:type="dxa"/>
            <w:gridSpan w:val="2"/>
          </w:tcPr>
          <w:p w:rsidR="001B26CF" w:rsidRDefault="001B26CF"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967" w:type="dxa"/>
          </w:tcPr>
          <w:p w:rsidR="001B26CF" w:rsidRDefault="001B26CF"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968" w:type="dxa"/>
            <w:gridSpan w:val="2"/>
          </w:tcPr>
          <w:p w:rsidR="001B26CF" w:rsidRDefault="001B26CF"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913" w:type="dxa"/>
          </w:tcPr>
          <w:p w:rsidR="001B26CF" w:rsidRDefault="001B26CF"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914" w:type="dxa"/>
          </w:tcPr>
          <w:p w:rsidR="001B26CF" w:rsidRDefault="001B26CF"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r>
      <w:tr w:rsidR="007A4449" w:rsidTr="00532502">
        <w:tc>
          <w:tcPr>
            <w:tcW w:w="1827" w:type="dxa"/>
          </w:tcPr>
          <w:p w:rsidR="007A4449" w:rsidRPr="00EF2DA1" w:rsidRDefault="007A4449" w:rsidP="001B26CF">
            <w:pPr>
              <w:spacing w:after="0"/>
              <w:rPr>
                <w:strike/>
                <w:color w:val="FF0000"/>
                <w:sz w:val="16"/>
              </w:rPr>
            </w:pPr>
            <w:r w:rsidRPr="00EF2DA1">
              <w:rPr>
                <w:strike/>
                <w:color w:val="FF0000"/>
                <w:sz w:val="16"/>
              </w:rPr>
              <w:t>Aufwand Zertifizierung KLR 2016</w:t>
            </w:r>
          </w:p>
        </w:tc>
        <w:tc>
          <w:tcPr>
            <w:tcW w:w="1934" w:type="dxa"/>
            <w:gridSpan w:val="3"/>
          </w:tcPr>
          <w:p w:rsidR="007A4449" w:rsidRPr="00EF2DA1" w:rsidRDefault="007A4449" w:rsidP="007A4449">
            <w:pPr>
              <w:jc w:val="center"/>
              <w:rPr>
                <w:strike/>
                <w:color w:val="FF0000"/>
              </w:rPr>
            </w:pPr>
            <w:r w:rsidRPr="00EF2DA1">
              <w:rPr>
                <w:rFonts w:cs="Arial"/>
                <w:b/>
                <w:strike/>
                <w:color w:val="FF0000"/>
              </w:rPr>
              <w:fldChar w:fldCharType="begin">
                <w:ffData>
                  <w:name w:val="Text10"/>
                  <w:enabled/>
                  <w:calcOnExit w:val="0"/>
                  <w:textInput/>
                </w:ffData>
              </w:fldChar>
            </w:r>
            <w:r w:rsidRPr="00EF2DA1">
              <w:rPr>
                <w:rFonts w:cs="Arial"/>
                <w:b/>
                <w:strike/>
                <w:color w:val="FF0000"/>
              </w:rPr>
              <w:instrText xml:space="preserve"> FORMTEXT </w:instrText>
            </w:r>
            <w:r w:rsidRPr="00EF2DA1">
              <w:rPr>
                <w:rFonts w:cs="Arial"/>
                <w:b/>
                <w:strike/>
                <w:color w:val="FF0000"/>
              </w:rPr>
            </w:r>
            <w:r w:rsidRPr="00EF2DA1">
              <w:rPr>
                <w:rFonts w:cs="Arial"/>
                <w:b/>
                <w:strike/>
                <w:color w:val="FF0000"/>
              </w:rPr>
              <w:fldChar w:fldCharType="separate"/>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color w:val="FF0000"/>
              </w:rPr>
              <w:fldChar w:fldCharType="end"/>
            </w:r>
          </w:p>
        </w:tc>
        <w:tc>
          <w:tcPr>
            <w:tcW w:w="1934" w:type="dxa"/>
            <w:gridSpan w:val="3"/>
          </w:tcPr>
          <w:p w:rsidR="007A4449" w:rsidRPr="00EF2DA1" w:rsidRDefault="007A4449" w:rsidP="007A4449">
            <w:pPr>
              <w:jc w:val="center"/>
              <w:rPr>
                <w:strike/>
                <w:color w:val="FF0000"/>
              </w:rPr>
            </w:pPr>
            <w:r w:rsidRPr="00EF2DA1">
              <w:rPr>
                <w:rFonts w:cs="Arial"/>
                <w:b/>
                <w:strike/>
                <w:color w:val="FF0000"/>
              </w:rPr>
              <w:fldChar w:fldCharType="begin">
                <w:ffData>
                  <w:name w:val="Text10"/>
                  <w:enabled/>
                  <w:calcOnExit w:val="0"/>
                  <w:textInput/>
                </w:ffData>
              </w:fldChar>
            </w:r>
            <w:r w:rsidRPr="00EF2DA1">
              <w:rPr>
                <w:rFonts w:cs="Arial"/>
                <w:b/>
                <w:strike/>
                <w:color w:val="FF0000"/>
              </w:rPr>
              <w:instrText xml:space="preserve"> FORMTEXT </w:instrText>
            </w:r>
            <w:r w:rsidRPr="00EF2DA1">
              <w:rPr>
                <w:rFonts w:cs="Arial"/>
                <w:b/>
                <w:strike/>
                <w:color w:val="FF0000"/>
              </w:rPr>
            </w:r>
            <w:r w:rsidRPr="00EF2DA1">
              <w:rPr>
                <w:rFonts w:cs="Arial"/>
                <w:b/>
                <w:strike/>
                <w:color w:val="FF0000"/>
              </w:rPr>
              <w:fldChar w:fldCharType="separate"/>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color w:val="FF0000"/>
              </w:rPr>
              <w:fldChar w:fldCharType="end"/>
            </w:r>
          </w:p>
        </w:tc>
        <w:tc>
          <w:tcPr>
            <w:tcW w:w="1935" w:type="dxa"/>
            <w:gridSpan w:val="3"/>
          </w:tcPr>
          <w:p w:rsidR="007A4449" w:rsidRPr="00EF2DA1" w:rsidRDefault="007A4449" w:rsidP="007A4449">
            <w:pPr>
              <w:jc w:val="center"/>
              <w:rPr>
                <w:strike/>
                <w:color w:val="FF0000"/>
              </w:rPr>
            </w:pPr>
            <w:r w:rsidRPr="00EF2DA1">
              <w:rPr>
                <w:rFonts w:cs="Arial"/>
                <w:b/>
                <w:strike/>
                <w:color w:val="FF0000"/>
              </w:rPr>
              <w:fldChar w:fldCharType="begin">
                <w:ffData>
                  <w:name w:val="Text10"/>
                  <w:enabled/>
                  <w:calcOnExit w:val="0"/>
                  <w:textInput/>
                </w:ffData>
              </w:fldChar>
            </w:r>
            <w:r w:rsidRPr="00EF2DA1">
              <w:rPr>
                <w:rFonts w:cs="Arial"/>
                <w:b/>
                <w:strike/>
                <w:color w:val="FF0000"/>
              </w:rPr>
              <w:instrText xml:space="preserve"> FORMTEXT </w:instrText>
            </w:r>
            <w:r w:rsidRPr="00EF2DA1">
              <w:rPr>
                <w:rFonts w:cs="Arial"/>
                <w:b/>
                <w:strike/>
                <w:color w:val="FF0000"/>
              </w:rPr>
            </w:r>
            <w:r w:rsidRPr="00EF2DA1">
              <w:rPr>
                <w:rFonts w:cs="Arial"/>
                <w:b/>
                <w:strike/>
                <w:color w:val="FF0000"/>
              </w:rPr>
              <w:fldChar w:fldCharType="separate"/>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color w:val="FF0000"/>
              </w:rPr>
              <w:fldChar w:fldCharType="end"/>
            </w:r>
          </w:p>
        </w:tc>
        <w:tc>
          <w:tcPr>
            <w:tcW w:w="1827" w:type="dxa"/>
            <w:gridSpan w:val="2"/>
          </w:tcPr>
          <w:p w:rsidR="007A4449" w:rsidRPr="00EF2DA1" w:rsidRDefault="007A4449" w:rsidP="007A4449">
            <w:pPr>
              <w:jc w:val="center"/>
              <w:rPr>
                <w:strike/>
                <w:color w:val="FF0000"/>
              </w:rPr>
            </w:pPr>
            <w:r w:rsidRPr="00EF2DA1">
              <w:rPr>
                <w:rFonts w:cs="Arial"/>
                <w:b/>
                <w:strike/>
                <w:color w:val="FF0000"/>
              </w:rPr>
              <w:fldChar w:fldCharType="begin">
                <w:ffData>
                  <w:name w:val="Text10"/>
                  <w:enabled/>
                  <w:calcOnExit w:val="0"/>
                  <w:textInput/>
                </w:ffData>
              </w:fldChar>
            </w:r>
            <w:r w:rsidRPr="00EF2DA1">
              <w:rPr>
                <w:rFonts w:cs="Arial"/>
                <w:b/>
                <w:strike/>
                <w:color w:val="FF0000"/>
              </w:rPr>
              <w:instrText xml:space="preserve"> FORMTEXT </w:instrText>
            </w:r>
            <w:r w:rsidRPr="00EF2DA1">
              <w:rPr>
                <w:rFonts w:cs="Arial"/>
                <w:b/>
                <w:strike/>
                <w:color w:val="FF0000"/>
              </w:rPr>
            </w:r>
            <w:r w:rsidRPr="00EF2DA1">
              <w:rPr>
                <w:rFonts w:cs="Arial"/>
                <w:b/>
                <w:strike/>
                <w:color w:val="FF0000"/>
              </w:rPr>
              <w:fldChar w:fldCharType="separate"/>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noProof/>
                <w:color w:val="FF0000"/>
              </w:rPr>
              <w:t> </w:t>
            </w:r>
            <w:r w:rsidRPr="00EF2DA1">
              <w:rPr>
                <w:rFonts w:cs="Arial"/>
                <w:b/>
                <w:strike/>
                <w:color w:val="FF0000"/>
              </w:rPr>
              <w:fldChar w:fldCharType="end"/>
            </w:r>
          </w:p>
        </w:tc>
      </w:tr>
      <w:tr w:rsidR="007A4449" w:rsidTr="00532502">
        <w:tc>
          <w:tcPr>
            <w:tcW w:w="1827" w:type="dxa"/>
          </w:tcPr>
          <w:p w:rsidR="007A4449" w:rsidRPr="005B5C6C" w:rsidRDefault="007A4449" w:rsidP="007E4BEF">
            <w:pPr>
              <w:spacing w:after="0"/>
              <w:rPr>
                <w:sz w:val="16"/>
              </w:rPr>
            </w:pPr>
            <w:r>
              <w:rPr>
                <w:sz w:val="16"/>
              </w:rPr>
              <w:t>Anzahl der Prüfberic</w:t>
            </w:r>
            <w:r>
              <w:rPr>
                <w:sz w:val="16"/>
              </w:rPr>
              <w:t>h</w:t>
            </w:r>
            <w:r>
              <w:rPr>
                <w:sz w:val="16"/>
              </w:rPr>
              <w:t>te und Testate in Angebot enthalten</w:t>
            </w:r>
          </w:p>
        </w:tc>
        <w:tc>
          <w:tcPr>
            <w:tcW w:w="1934"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934"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935"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827" w:type="dxa"/>
            <w:gridSpan w:val="2"/>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r>
      <w:tr w:rsidR="00DE626E" w:rsidTr="00532502">
        <w:tc>
          <w:tcPr>
            <w:tcW w:w="1827" w:type="dxa"/>
          </w:tcPr>
          <w:p w:rsidR="00DE626E" w:rsidRPr="005B5C6C" w:rsidRDefault="00DE626E" w:rsidP="007E4BEF">
            <w:pPr>
              <w:spacing w:after="0"/>
              <w:rPr>
                <w:sz w:val="16"/>
              </w:rPr>
            </w:pPr>
            <w:r>
              <w:rPr>
                <w:sz w:val="16"/>
              </w:rPr>
              <w:t>Kosten zusätzl. Prü</w:t>
            </w:r>
            <w:r>
              <w:rPr>
                <w:sz w:val="16"/>
              </w:rPr>
              <w:t>f</w:t>
            </w:r>
            <w:r>
              <w:rPr>
                <w:sz w:val="16"/>
              </w:rPr>
              <w:t>berichte und Testate</w:t>
            </w:r>
          </w:p>
        </w:tc>
        <w:tc>
          <w:tcPr>
            <w:tcW w:w="1934" w:type="dxa"/>
            <w:gridSpan w:val="3"/>
          </w:tcPr>
          <w:p w:rsidR="00DE626E" w:rsidRDefault="00DE626E" w:rsidP="00DE626E">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934" w:type="dxa"/>
            <w:gridSpan w:val="3"/>
          </w:tcPr>
          <w:p w:rsidR="00DE626E" w:rsidRDefault="00DE626E" w:rsidP="00DE626E">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935" w:type="dxa"/>
            <w:gridSpan w:val="3"/>
          </w:tcPr>
          <w:p w:rsidR="00DE626E" w:rsidRDefault="00DE626E" w:rsidP="00DE626E">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827" w:type="dxa"/>
            <w:gridSpan w:val="2"/>
          </w:tcPr>
          <w:p w:rsidR="00DE626E" w:rsidRDefault="00DE626E" w:rsidP="00DE626E">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r>
      <w:tr w:rsidR="007A4449" w:rsidTr="00532502">
        <w:tc>
          <w:tcPr>
            <w:tcW w:w="1827" w:type="dxa"/>
          </w:tcPr>
          <w:p w:rsidR="007A4449" w:rsidRPr="005B5C6C" w:rsidRDefault="007A4449" w:rsidP="007E4BEF">
            <w:pPr>
              <w:spacing w:after="0"/>
              <w:rPr>
                <w:b/>
                <w:sz w:val="16"/>
              </w:rPr>
            </w:pPr>
            <w:r>
              <w:rPr>
                <w:b/>
                <w:sz w:val="16"/>
              </w:rPr>
              <w:t>Festpreis / Jahr</w:t>
            </w:r>
          </w:p>
        </w:tc>
        <w:tc>
          <w:tcPr>
            <w:tcW w:w="1934"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934"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935" w:type="dxa"/>
            <w:gridSpan w:val="3"/>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c>
          <w:tcPr>
            <w:tcW w:w="1827" w:type="dxa"/>
            <w:gridSpan w:val="2"/>
          </w:tcPr>
          <w:p w:rsidR="007A4449" w:rsidRDefault="007A4449" w:rsidP="007A4449">
            <w:pPr>
              <w:jc w:val="center"/>
            </w:pPr>
            <w:r w:rsidRPr="008A18A2">
              <w:rPr>
                <w:rFonts w:cs="Arial"/>
                <w:b/>
              </w:rPr>
              <w:fldChar w:fldCharType="begin">
                <w:ffData>
                  <w:name w:val="Text10"/>
                  <w:enabled/>
                  <w:calcOnExit w:val="0"/>
                  <w:textInput/>
                </w:ffData>
              </w:fldChar>
            </w:r>
            <w:r w:rsidRPr="008A18A2">
              <w:rPr>
                <w:rFonts w:cs="Arial"/>
                <w:b/>
              </w:rPr>
              <w:instrText xml:space="preserve"> FORMTEXT </w:instrText>
            </w:r>
            <w:r w:rsidRPr="008A18A2">
              <w:rPr>
                <w:rFonts w:cs="Arial"/>
                <w:b/>
              </w:rPr>
            </w:r>
            <w:r w:rsidRPr="008A18A2">
              <w:rPr>
                <w:rFonts w:cs="Arial"/>
                <w:b/>
              </w:rPr>
              <w:fldChar w:fldCharType="separate"/>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noProof/>
              </w:rPr>
              <w:t> </w:t>
            </w:r>
            <w:r w:rsidRPr="008A18A2">
              <w:rPr>
                <w:rFonts w:cs="Arial"/>
                <w:b/>
              </w:rPr>
              <w:fldChar w:fldCharType="end"/>
            </w:r>
          </w:p>
        </w:tc>
      </w:tr>
    </w:tbl>
    <w:p w:rsidR="007E4BEF" w:rsidRPr="001B26CF" w:rsidRDefault="001B26CF" w:rsidP="007E4BEF">
      <w:pPr>
        <w:spacing w:after="0"/>
        <w:rPr>
          <w:i/>
        </w:rPr>
      </w:pPr>
      <w:r w:rsidRPr="001B26CF">
        <w:rPr>
          <w:i/>
          <w:sz w:val="16"/>
        </w:rPr>
        <w:t>Alle Preise inkl. MwSt.</w:t>
      </w:r>
    </w:p>
    <w:p w:rsidR="00DC7B38" w:rsidRDefault="00DC7B38">
      <w:pPr>
        <w:spacing w:after="0" w:line="240" w:lineRule="auto"/>
        <w:rPr>
          <w:rFonts w:cs="Arial"/>
          <w:b/>
        </w:rPr>
      </w:pPr>
    </w:p>
    <w:p w:rsidR="00DC7B38" w:rsidRPr="00D84399" w:rsidRDefault="00DC7B38" w:rsidP="005A2AB4">
      <w:pPr>
        <w:spacing w:after="0" w:line="240" w:lineRule="auto"/>
        <w:outlineLvl w:val="0"/>
        <w:rPr>
          <w:rFonts w:cs="Arial"/>
          <w:b/>
        </w:rPr>
      </w:pPr>
    </w:p>
    <w:tbl>
      <w:tblPr>
        <w:tblW w:w="0" w:type="auto"/>
        <w:tblLook w:val="04A0" w:firstRow="1" w:lastRow="0" w:firstColumn="1" w:lastColumn="0" w:noHBand="0" w:noVBand="1"/>
      </w:tblPr>
      <w:tblGrid>
        <w:gridCol w:w="3652"/>
        <w:gridCol w:w="5805"/>
      </w:tblGrid>
      <w:tr w:rsidR="005A2AB4" w:rsidRPr="00D84399" w:rsidTr="0073294A">
        <w:tc>
          <w:tcPr>
            <w:tcW w:w="3652" w:type="dxa"/>
            <w:tcBorders>
              <w:right w:val="single" w:sz="6" w:space="0" w:color="auto"/>
            </w:tcBorders>
            <w:shd w:val="clear" w:color="auto" w:fill="auto"/>
            <w:vAlign w:val="center"/>
          </w:tcPr>
          <w:p w:rsidR="005A2AB4" w:rsidRPr="00D84399" w:rsidRDefault="00D260F1" w:rsidP="00D84399">
            <w:pPr>
              <w:spacing w:after="0" w:line="240" w:lineRule="auto"/>
              <w:rPr>
                <w:rFonts w:cs="Arial"/>
                <w:b/>
              </w:rPr>
            </w:pPr>
            <w:r>
              <w:rPr>
                <w:rFonts w:cs="Arial"/>
                <w:b/>
              </w:rPr>
              <w:t>Ansprechperson</w:t>
            </w:r>
            <w:r w:rsidR="005A2AB4" w:rsidRPr="00D84399">
              <w:rPr>
                <w:rFonts w:cs="Arial"/>
                <w:b/>
              </w:rPr>
              <w:t xml:space="preserve"> bei mir/uns ist:</w:t>
            </w:r>
          </w:p>
        </w:tc>
        <w:tc>
          <w:tcPr>
            <w:tcW w:w="5805" w:type="dxa"/>
            <w:tcBorders>
              <w:left w:val="single" w:sz="6" w:space="0" w:color="auto"/>
              <w:bottom w:val="single" w:sz="6" w:space="0" w:color="auto"/>
            </w:tcBorders>
            <w:shd w:val="clear" w:color="auto" w:fill="DBE5F1" w:themeFill="accent1" w:themeFillTint="33"/>
          </w:tcPr>
          <w:p w:rsidR="005A2AB4" w:rsidRPr="00D84399" w:rsidRDefault="005A2AB4" w:rsidP="00D84399">
            <w:pPr>
              <w:spacing w:after="0" w:line="240" w:lineRule="auto"/>
              <w:rPr>
                <w:rFonts w:cs="Arial"/>
                <w:b/>
              </w:rPr>
            </w:pPr>
          </w:p>
          <w:p w:rsidR="005A2AB4" w:rsidRPr="00D84399" w:rsidRDefault="005A2AB4" w:rsidP="00D84399">
            <w:pPr>
              <w:spacing w:after="0" w:line="240" w:lineRule="auto"/>
              <w:jc w:val="center"/>
              <w:rPr>
                <w:rFonts w:cs="Arial"/>
                <w:b/>
              </w:rPr>
            </w:pPr>
            <w:r w:rsidRPr="00D84399">
              <w:rPr>
                <w:rFonts w:cs="Arial"/>
                <w:b/>
              </w:rPr>
              <w:fldChar w:fldCharType="begin">
                <w:ffData>
                  <w:name w:val="Text10"/>
                  <w:enabled/>
                  <w:calcOnExit w:val="0"/>
                  <w:textInput/>
                </w:ffData>
              </w:fldChar>
            </w:r>
            <w:bookmarkStart w:id="45" w:name="Text10"/>
            <w:r w:rsidRPr="00D84399">
              <w:rPr>
                <w:rFonts w:cs="Arial"/>
                <w:b/>
              </w:rPr>
              <w:instrText xml:space="preserve"> FORMTEXT </w:instrText>
            </w:r>
            <w:r w:rsidRPr="00D84399">
              <w:rPr>
                <w:rFonts w:cs="Arial"/>
                <w:b/>
              </w:rPr>
            </w:r>
            <w:r w:rsidRPr="00D84399">
              <w:rPr>
                <w:rFonts w:cs="Arial"/>
                <w:b/>
              </w:rPr>
              <w:fldChar w:fldCharType="separate"/>
            </w:r>
            <w:r w:rsidRPr="00D84399">
              <w:rPr>
                <w:rFonts w:cs="Arial"/>
                <w:b/>
                <w:noProof/>
              </w:rPr>
              <w:t> </w:t>
            </w:r>
            <w:r w:rsidRPr="00D84399">
              <w:rPr>
                <w:rFonts w:cs="Arial"/>
                <w:b/>
                <w:noProof/>
              </w:rPr>
              <w:t> </w:t>
            </w:r>
            <w:r w:rsidRPr="00D84399">
              <w:rPr>
                <w:rFonts w:cs="Arial"/>
                <w:b/>
                <w:noProof/>
              </w:rPr>
              <w:t> </w:t>
            </w:r>
            <w:r w:rsidRPr="00D84399">
              <w:rPr>
                <w:rFonts w:cs="Arial"/>
                <w:b/>
                <w:noProof/>
              </w:rPr>
              <w:t> </w:t>
            </w:r>
            <w:r w:rsidRPr="00D84399">
              <w:rPr>
                <w:rFonts w:cs="Arial"/>
                <w:b/>
                <w:noProof/>
              </w:rPr>
              <w:t> </w:t>
            </w:r>
            <w:r w:rsidRPr="00D84399">
              <w:rPr>
                <w:rFonts w:cs="Arial"/>
                <w:b/>
              </w:rPr>
              <w:fldChar w:fldCharType="end"/>
            </w:r>
            <w:bookmarkEnd w:id="45"/>
          </w:p>
          <w:p w:rsidR="005A2AB4" w:rsidRPr="00D84399" w:rsidRDefault="005A2AB4" w:rsidP="00D84399">
            <w:pPr>
              <w:spacing w:after="0" w:line="240" w:lineRule="auto"/>
              <w:rPr>
                <w:rFonts w:cs="Arial"/>
                <w:b/>
              </w:rPr>
            </w:pPr>
          </w:p>
        </w:tc>
      </w:tr>
    </w:tbl>
    <w:p w:rsidR="00D260F1" w:rsidRPr="00D84399" w:rsidRDefault="00D260F1" w:rsidP="005A2AB4">
      <w:pPr>
        <w:spacing w:after="0" w:line="240" w:lineRule="auto"/>
        <w:rPr>
          <w:rFonts w:cs="Arial"/>
          <w:b/>
        </w:rPr>
      </w:pPr>
    </w:p>
    <w:p w:rsidR="00D260F1" w:rsidRDefault="00D260F1" w:rsidP="00D260F1">
      <w:pPr>
        <w:spacing w:after="0" w:line="240" w:lineRule="auto"/>
        <w:rPr>
          <w:rFonts w:cs="Arial"/>
          <w:b/>
        </w:rPr>
      </w:pPr>
    </w:p>
    <w:p w:rsidR="00610F49" w:rsidRDefault="00610F49" w:rsidP="00D260F1">
      <w:pPr>
        <w:spacing w:after="0" w:line="240" w:lineRule="auto"/>
        <w:rPr>
          <w:rFonts w:cs="Arial"/>
          <w:b/>
        </w:rPr>
      </w:pPr>
    </w:p>
    <w:p w:rsidR="001B26CF" w:rsidRDefault="001B26CF" w:rsidP="00D260F1">
      <w:pPr>
        <w:spacing w:after="0" w:line="240" w:lineRule="auto"/>
        <w:rPr>
          <w:rFonts w:cs="Arial"/>
          <w:b/>
        </w:rPr>
      </w:pPr>
    </w:p>
    <w:tbl>
      <w:tblPr>
        <w:tblW w:w="0" w:type="auto"/>
        <w:tblInd w:w="264" w:type="dxa"/>
        <w:tblLook w:val="04A0" w:firstRow="1" w:lastRow="0" w:firstColumn="1" w:lastColumn="0" w:noHBand="0" w:noVBand="1"/>
      </w:tblPr>
      <w:tblGrid>
        <w:gridCol w:w="1965"/>
        <w:gridCol w:w="1300"/>
        <w:gridCol w:w="1408"/>
        <w:gridCol w:w="1829"/>
        <w:gridCol w:w="2160"/>
      </w:tblGrid>
      <w:tr w:rsidR="00610F49" w:rsidRPr="00EC00D7" w:rsidTr="00610F49">
        <w:tc>
          <w:tcPr>
            <w:tcW w:w="3265" w:type="dxa"/>
            <w:gridSpan w:val="2"/>
            <w:vMerge w:val="restart"/>
            <w:tcBorders>
              <w:top w:val="nil"/>
              <w:left w:val="single" w:sz="4" w:space="0" w:color="auto"/>
              <w:bottom w:val="single" w:sz="4" w:space="0" w:color="auto"/>
            </w:tcBorders>
            <w:shd w:val="clear" w:color="auto" w:fill="DBE5F1" w:themeFill="accent1" w:themeFillTint="33"/>
            <w:vAlign w:val="center"/>
          </w:tcPr>
          <w:p w:rsidR="00610F49" w:rsidRPr="00EC00D7" w:rsidRDefault="00610F49" w:rsidP="00E8679F">
            <w:pPr>
              <w:spacing w:after="0" w:line="240" w:lineRule="auto"/>
              <w:jc w:val="center"/>
              <w:rPr>
                <w:rFonts w:eastAsiaTheme="minorHAnsi" w:cs="Arial"/>
                <w:color w:val="auto"/>
                <w:szCs w:val="20"/>
              </w:rPr>
            </w:pPr>
            <w:r w:rsidRPr="00EC00D7">
              <w:rPr>
                <w:rFonts w:cs="Arial"/>
                <w:color w:val="auto"/>
                <w:szCs w:val="20"/>
              </w:rPr>
              <w:fldChar w:fldCharType="begin">
                <w:ffData>
                  <w:name w:val="Text7"/>
                  <w:enabled/>
                  <w:calcOnExit w:val="0"/>
                  <w:textInput/>
                </w:ffData>
              </w:fldChar>
            </w:r>
            <w:r w:rsidRPr="00EC00D7">
              <w:rPr>
                <w:rFonts w:cs="Arial"/>
                <w:color w:val="auto"/>
                <w:szCs w:val="20"/>
              </w:rPr>
              <w:instrText xml:space="preserve"> FORMTEXT </w:instrText>
            </w:r>
            <w:r w:rsidRPr="00EC00D7">
              <w:rPr>
                <w:rFonts w:cs="Arial"/>
                <w:color w:val="auto"/>
                <w:szCs w:val="20"/>
              </w:rPr>
            </w:r>
            <w:r w:rsidRPr="00EC00D7">
              <w:rPr>
                <w:rFonts w:cs="Arial"/>
                <w:color w:val="auto"/>
                <w:szCs w:val="20"/>
              </w:rPr>
              <w:fldChar w:fldCharType="separate"/>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color w:val="auto"/>
                <w:szCs w:val="20"/>
              </w:rPr>
              <w:fldChar w:fldCharType="end"/>
            </w:r>
          </w:p>
        </w:tc>
        <w:tc>
          <w:tcPr>
            <w:tcW w:w="1408" w:type="dxa"/>
            <w:tcBorders>
              <w:top w:val="nil"/>
              <w:left w:val="nil"/>
              <w:bottom w:val="nil"/>
              <w:right w:val="single" w:sz="4" w:space="0" w:color="auto"/>
            </w:tcBorders>
          </w:tcPr>
          <w:p w:rsidR="00610F49" w:rsidRPr="00EC00D7" w:rsidRDefault="00610F49" w:rsidP="00E8679F">
            <w:pPr>
              <w:spacing w:after="0" w:line="240" w:lineRule="auto"/>
              <w:jc w:val="both"/>
              <w:rPr>
                <w:rFonts w:eastAsiaTheme="minorHAnsi" w:cs="Arial"/>
                <w:color w:val="auto"/>
                <w:szCs w:val="20"/>
              </w:rPr>
            </w:pPr>
          </w:p>
        </w:tc>
        <w:tc>
          <w:tcPr>
            <w:tcW w:w="3989" w:type="dxa"/>
            <w:gridSpan w:val="2"/>
            <w:vMerge w:val="restart"/>
            <w:tcBorders>
              <w:top w:val="nil"/>
              <w:left w:val="single" w:sz="4" w:space="0" w:color="auto"/>
              <w:bottom w:val="single" w:sz="4" w:space="0" w:color="auto"/>
            </w:tcBorders>
            <w:shd w:val="clear" w:color="auto" w:fill="DBE5F1" w:themeFill="accent1" w:themeFillTint="33"/>
            <w:vAlign w:val="center"/>
          </w:tcPr>
          <w:p w:rsidR="00610F49" w:rsidRPr="00EC00D7" w:rsidRDefault="00610F49" w:rsidP="00E8679F">
            <w:pPr>
              <w:spacing w:after="0" w:line="240" w:lineRule="auto"/>
              <w:jc w:val="center"/>
              <w:rPr>
                <w:rFonts w:eastAsiaTheme="minorHAnsi" w:cs="Arial"/>
                <w:color w:val="auto"/>
                <w:szCs w:val="20"/>
              </w:rPr>
            </w:pPr>
            <w:r w:rsidRPr="00EC00D7">
              <w:rPr>
                <w:rFonts w:cs="Arial"/>
                <w:color w:val="auto"/>
                <w:szCs w:val="20"/>
              </w:rPr>
              <w:fldChar w:fldCharType="begin">
                <w:ffData>
                  <w:name w:val="Text7"/>
                  <w:enabled/>
                  <w:calcOnExit w:val="0"/>
                  <w:textInput/>
                </w:ffData>
              </w:fldChar>
            </w:r>
            <w:r w:rsidRPr="00EC00D7">
              <w:rPr>
                <w:rFonts w:cs="Arial"/>
                <w:color w:val="auto"/>
                <w:szCs w:val="20"/>
              </w:rPr>
              <w:instrText xml:space="preserve"> FORMTEXT </w:instrText>
            </w:r>
            <w:r w:rsidRPr="00EC00D7">
              <w:rPr>
                <w:rFonts w:cs="Arial"/>
                <w:color w:val="auto"/>
                <w:szCs w:val="20"/>
              </w:rPr>
            </w:r>
            <w:r w:rsidRPr="00EC00D7">
              <w:rPr>
                <w:rFonts w:cs="Arial"/>
                <w:color w:val="auto"/>
                <w:szCs w:val="20"/>
              </w:rPr>
              <w:fldChar w:fldCharType="separate"/>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color w:val="auto"/>
                <w:szCs w:val="20"/>
              </w:rPr>
              <w:fldChar w:fldCharType="end"/>
            </w:r>
          </w:p>
        </w:tc>
      </w:tr>
      <w:tr w:rsidR="00610F49" w:rsidRPr="00EC00D7" w:rsidTr="00610F49">
        <w:tc>
          <w:tcPr>
            <w:tcW w:w="3265"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610F49" w:rsidRPr="00EC00D7" w:rsidRDefault="00610F49" w:rsidP="00E8679F">
            <w:pPr>
              <w:spacing w:after="0" w:line="240" w:lineRule="auto"/>
              <w:jc w:val="both"/>
              <w:rPr>
                <w:rFonts w:eastAsiaTheme="minorHAnsi" w:cs="Arial"/>
                <w:szCs w:val="20"/>
              </w:rPr>
            </w:pPr>
          </w:p>
        </w:tc>
        <w:tc>
          <w:tcPr>
            <w:tcW w:w="1408" w:type="dxa"/>
            <w:tcBorders>
              <w:top w:val="nil"/>
              <w:left w:val="nil"/>
              <w:bottom w:val="nil"/>
              <w:right w:val="single" w:sz="4" w:space="0" w:color="auto"/>
            </w:tcBorders>
          </w:tcPr>
          <w:p w:rsidR="00610F49" w:rsidRPr="00EC00D7" w:rsidRDefault="00610F49" w:rsidP="00E8679F">
            <w:pPr>
              <w:spacing w:after="0" w:line="240" w:lineRule="auto"/>
              <w:jc w:val="both"/>
              <w:rPr>
                <w:rFonts w:eastAsiaTheme="minorHAnsi" w:cs="Arial"/>
                <w:color w:val="auto"/>
                <w:szCs w:val="20"/>
              </w:rPr>
            </w:pPr>
          </w:p>
        </w:tc>
        <w:tc>
          <w:tcPr>
            <w:tcW w:w="3989"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610F49" w:rsidRPr="00EC00D7" w:rsidRDefault="00610F49" w:rsidP="00E8679F">
            <w:pPr>
              <w:spacing w:after="0" w:line="240" w:lineRule="auto"/>
              <w:jc w:val="both"/>
              <w:rPr>
                <w:rFonts w:eastAsiaTheme="minorHAnsi" w:cs="Arial"/>
                <w:szCs w:val="20"/>
              </w:rPr>
            </w:pPr>
          </w:p>
        </w:tc>
      </w:tr>
      <w:tr w:rsidR="00610F49" w:rsidRPr="00EC00D7" w:rsidTr="00610F49">
        <w:tc>
          <w:tcPr>
            <w:tcW w:w="3265"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610F49" w:rsidRPr="00EC00D7" w:rsidRDefault="00610F49" w:rsidP="00E8679F">
            <w:pPr>
              <w:spacing w:after="0" w:line="240" w:lineRule="auto"/>
              <w:jc w:val="both"/>
              <w:rPr>
                <w:rFonts w:eastAsiaTheme="minorHAnsi" w:cs="Arial"/>
                <w:szCs w:val="20"/>
              </w:rPr>
            </w:pPr>
          </w:p>
        </w:tc>
        <w:tc>
          <w:tcPr>
            <w:tcW w:w="1408" w:type="dxa"/>
            <w:tcBorders>
              <w:top w:val="nil"/>
              <w:left w:val="nil"/>
              <w:bottom w:val="nil"/>
              <w:right w:val="single" w:sz="4" w:space="0" w:color="auto"/>
            </w:tcBorders>
          </w:tcPr>
          <w:p w:rsidR="00610F49" w:rsidRPr="00EC00D7" w:rsidRDefault="00610F49" w:rsidP="00E8679F">
            <w:pPr>
              <w:spacing w:after="0" w:line="240" w:lineRule="auto"/>
              <w:jc w:val="both"/>
              <w:rPr>
                <w:rFonts w:eastAsiaTheme="minorHAnsi" w:cs="Arial"/>
                <w:color w:val="auto"/>
                <w:szCs w:val="20"/>
              </w:rPr>
            </w:pPr>
          </w:p>
        </w:tc>
        <w:tc>
          <w:tcPr>
            <w:tcW w:w="3989"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610F49" w:rsidRPr="00EC00D7" w:rsidRDefault="00610F49" w:rsidP="00E8679F">
            <w:pPr>
              <w:spacing w:after="0" w:line="240" w:lineRule="auto"/>
              <w:jc w:val="both"/>
              <w:rPr>
                <w:rFonts w:eastAsiaTheme="minorHAnsi" w:cs="Arial"/>
                <w:szCs w:val="20"/>
              </w:rPr>
            </w:pPr>
          </w:p>
        </w:tc>
      </w:tr>
      <w:tr w:rsidR="00610F49" w:rsidRPr="00EC00D7" w:rsidTr="00E8679F">
        <w:tc>
          <w:tcPr>
            <w:tcW w:w="3265" w:type="dxa"/>
            <w:gridSpan w:val="2"/>
            <w:tcBorders>
              <w:top w:val="single" w:sz="4" w:space="0" w:color="auto"/>
              <w:left w:val="nil"/>
              <w:bottom w:val="nil"/>
              <w:right w:val="nil"/>
            </w:tcBorders>
            <w:hideMark/>
          </w:tcPr>
          <w:p w:rsidR="00610F49" w:rsidRPr="00EC00D7" w:rsidRDefault="00610F49" w:rsidP="00E8679F">
            <w:pPr>
              <w:spacing w:after="0" w:line="240" w:lineRule="auto"/>
              <w:jc w:val="both"/>
              <w:rPr>
                <w:rFonts w:eastAsiaTheme="minorHAnsi" w:cs="Arial"/>
                <w:color w:val="auto"/>
                <w:szCs w:val="20"/>
              </w:rPr>
            </w:pPr>
            <w:r w:rsidRPr="00EC00D7">
              <w:rPr>
                <w:rFonts w:eastAsiaTheme="minorHAnsi" w:cs="Arial"/>
                <w:b/>
                <w:color w:val="auto"/>
                <w:szCs w:val="20"/>
              </w:rPr>
              <w:t>Ort/Datum</w:t>
            </w:r>
          </w:p>
        </w:tc>
        <w:tc>
          <w:tcPr>
            <w:tcW w:w="1408" w:type="dxa"/>
          </w:tcPr>
          <w:p w:rsidR="00610F49" w:rsidRPr="00EC00D7" w:rsidRDefault="00610F49" w:rsidP="00E8679F">
            <w:pPr>
              <w:spacing w:after="0" w:line="240" w:lineRule="auto"/>
              <w:jc w:val="both"/>
              <w:rPr>
                <w:rFonts w:eastAsiaTheme="minorHAnsi" w:cs="Arial"/>
                <w:color w:val="auto"/>
                <w:szCs w:val="20"/>
              </w:rPr>
            </w:pPr>
          </w:p>
        </w:tc>
        <w:tc>
          <w:tcPr>
            <w:tcW w:w="3989" w:type="dxa"/>
            <w:gridSpan w:val="2"/>
            <w:tcBorders>
              <w:top w:val="single" w:sz="4" w:space="0" w:color="auto"/>
              <w:left w:val="nil"/>
              <w:bottom w:val="nil"/>
              <w:right w:val="nil"/>
            </w:tcBorders>
            <w:hideMark/>
          </w:tcPr>
          <w:p w:rsidR="00610F49" w:rsidRPr="00EC00D7" w:rsidRDefault="00610F49" w:rsidP="00E8679F">
            <w:pPr>
              <w:spacing w:after="0" w:line="240" w:lineRule="auto"/>
              <w:jc w:val="both"/>
              <w:rPr>
                <w:rFonts w:eastAsiaTheme="minorHAnsi" w:cs="Arial"/>
                <w:color w:val="auto"/>
                <w:szCs w:val="20"/>
              </w:rPr>
            </w:pPr>
            <w:r w:rsidRPr="00EC00D7">
              <w:rPr>
                <w:rFonts w:eastAsiaTheme="minorHAnsi" w:cs="Arial"/>
                <w:b/>
                <w:color w:val="auto"/>
                <w:szCs w:val="20"/>
              </w:rPr>
              <w:t>Name (Blockschrift</w:t>
            </w:r>
            <w:r w:rsidRPr="00EC00D7">
              <w:rPr>
                <w:rFonts w:eastAsiaTheme="minorHAnsi" w:cs="Arial"/>
                <w:color w:val="auto"/>
                <w:szCs w:val="20"/>
              </w:rPr>
              <w:t>)</w:t>
            </w:r>
          </w:p>
        </w:tc>
      </w:tr>
      <w:tr w:rsidR="00610F49" w:rsidRPr="00EC00D7" w:rsidTr="00E8679F">
        <w:tc>
          <w:tcPr>
            <w:tcW w:w="1965" w:type="dxa"/>
          </w:tcPr>
          <w:p w:rsidR="00610F49" w:rsidRPr="00EC00D7" w:rsidRDefault="00610F49" w:rsidP="00E8679F">
            <w:pPr>
              <w:spacing w:after="0" w:line="240" w:lineRule="auto"/>
              <w:jc w:val="both"/>
              <w:rPr>
                <w:rFonts w:eastAsiaTheme="minorHAnsi" w:cs="Arial"/>
                <w:color w:val="auto"/>
                <w:szCs w:val="20"/>
              </w:rPr>
            </w:pPr>
          </w:p>
        </w:tc>
        <w:tc>
          <w:tcPr>
            <w:tcW w:w="1300" w:type="dxa"/>
          </w:tcPr>
          <w:p w:rsidR="00610F49" w:rsidRPr="00EC00D7" w:rsidRDefault="00610F49" w:rsidP="00E8679F">
            <w:pPr>
              <w:spacing w:after="0" w:line="240" w:lineRule="auto"/>
              <w:jc w:val="both"/>
              <w:rPr>
                <w:rFonts w:eastAsiaTheme="minorHAnsi" w:cs="Arial"/>
                <w:color w:val="auto"/>
                <w:szCs w:val="20"/>
              </w:rPr>
            </w:pPr>
          </w:p>
        </w:tc>
        <w:tc>
          <w:tcPr>
            <w:tcW w:w="1408" w:type="dxa"/>
          </w:tcPr>
          <w:p w:rsidR="00610F49" w:rsidRPr="00EC00D7" w:rsidRDefault="00610F49" w:rsidP="00E8679F">
            <w:pPr>
              <w:spacing w:after="0" w:line="240" w:lineRule="auto"/>
              <w:jc w:val="both"/>
              <w:rPr>
                <w:rFonts w:eastAsiaTheme="minorHAnsi" w:cs="Arial"/>
                <w:color w:val="auto"/>
                <w:szCs w:val="20"/>
              </w:rPr>
            </w:pPr>
          </w:p>
        </w:tc>
        <w:tc>
          <w:tcPr>
            <w:tcW w:w="1829" w:type="dxa"/>
          </w:tcPr>
          <w:p w:rsidR="00610F49" w:rsidRPr="00EC00D7" w:rsidRDefault="00610F49" w:rsidP="00E8679F">
            <w:pPr>
              <w:spacing w:after="0" w:line="240" w:lineRule="auto"/>
              <w:jc w:val="both"/>
              <w:rPr>
                <w:rFonts w:eastAsiaTheme="minorHAnsi" w:cs="Arial"/>
                <w:color w:val="auto"/>
                <w:szCs w:val="20"/>
              </w:rPr>
            </w:pPr>
          </w:p>
        </w:tc>
        <w:tc>
          <w:tcPr>
            <w:tcW w:w="2160" w:type="dxa"/>
          </w:tcPr>
          <w:p w:rsidR="00610F49" w:rsidRPr="00EC00D7" w:rsidRDefault="00610F49" w:rsidP="00E8679F">
            <w:pPr>
              <w:spacing w:after="0" w:line="240" w:lineRule="auto"/>
              <w:jc w:val="both"/>
              <w:rPr>
                <w:rFonts w:eastAsiaTheme="minorHAnsi" w:cs="Arial"/>
                <w:color w:val="auto"/>
                <w:szCs w:val="20"/>
              </w:rPr>
            </w:pPr>
          </w:p>
        </w:tc>
      </w:tr>
      <w:tr w:rsidR="00610F49" w:rsidRPr="00EC00D7" w:rsidTr="00610F49">
        <w:tc>
          <w:tcPr>
            <w:tcW w:w="1965" w:type="dxa"/>
          </w:tcPr>
          <w:p w:rsidR="00610F49" w:rsidRPr="00EC00D7" w:rsidRDefault="00610F49" w:rsidP="00E8679F">
            <w:pPr>
              <w:spacing w:after="0" w:line="240" w:lineRule="auto"/>
              <w:jc w:val="both"/>
              <w:rPr>
                <w:rFonts w:eastAsiaTheme="minorHAnsi" w:cs="Arial"/>
                <w:color w:val="auto"/>
                <w:szCs w:val="20"/>
              </w:rPr>
            </w:pPr>
          </w:p>
        </w:tc>
        <w:tc>
          <w:tcPr>
            <w:tcW w:w="1300" w:type="dxa"/>
          </w:tcPr>
          <w:p w:rsidR="00610F49" w:rsidRPr="00EC00D7" w:rsidRDefault="00610F49" w:rsidP="00E8679F">
            <w:pPr>
              <w:spacing w:after="0" w:line="240" w:lineRule="auto"/>
              <w:jc w:val="both"/>
              <w:rPr>
                <w:rFonts w:eastAsiaTheme="minorHAnsi" w:cs="Arial"/>
                <w:color w:val="auto"/>
                <w:szCs w:val="20"/>
              </w:rPr>
            </w:pPr>
          </w:p>
        </w:tc>
        <w:tc>
          <w:tcPr>
            <w:tcW w:w="1408" w:type="dxa"/>
            <w:tcBorders>
              <w:top w:val="nil"/>
              <w:left w:val="nil"/>
              <w:bottom w:val="nil"/>
              <w:right w:val="single" w:sz="4" w:space="0" w:color="auto"/>
            </w:tcBorders>
          </w:tcPr>
          <w:p w:rsidR="00610F49" w:rsidRPr="00EC00D7" w:rsidRDefault="00610F49" w:rsidP="00E8679F">
            <w:pPr>
              <w:spacing w:after="0" w:line="240" w:lineRule="auto"/>
              <w:jc w:val="both"/>
              <w:rPr>
                <w:rFonts w:eastAsiaTheme="minorHAnsi" w:cs="Arial"/>
                <w:color w:val="auto"/>
                <w:szCs w:val="20"/>
              </w:rPr>
            </w:pPr>
          </w:p>
        </w:tc>
        <w:tc>
          <w:tcPr>
            <w:tcW w:w="3989" w:type="dxa"/>
            <w:gridSpan w:val="2"/>
            <w:vMerge w:val="restart"/>
            <w:tcBorders>
              <w:top w:val="nil"/>
              <w:left w:val="single" w:sz="4" w:space="0" w:color="auto"/>
              <w:bottom w:val="single" w:sz="4" w:space="0" w:color="auto"/>
            </w:tcBorders>
            <w:shd w:val="clear" w:color="auto" w:fill="DBE5F1" w:themeFill="accent1" w:themeFillTint="33"/>
          </w:tcPr>
          <w:p w:rsidR="00610F49" w:rsidRPr="00EC00D7" w:rsidRDefault="00610F49" w:rsidP="00E8679F">
            <w:pPr>
              <w:spacing w:after="0" w:line="240" w:lineRule="auto"/>
              <w:jc w:val="both"/>
              <w:rPr>
                <w:rFonts w:eastAsiaTheme="minorHAnsi" w:cs="Arial"/>
                <w:color w:val="auto"/>
                <w:szCs w:val="20"/>
              </w:rPr>
            </w:pPr>
          </w:p>
        </w:tc>
      </w:tr>
      <w:tr w:rsidR="00610F49" w:rsidRPr="00EC00D7" w:rsidTr="00610F49">
        <w:tc>
          <w:tcPr>
            <w:tcW w:w="1965" w:type="dxa"/>
          </w:tcPr>
          <w:p w:rsidR="00610F49" w:rsidRPr="00EC00D7" w:rsidRDefault="00610F49" w:rsidP="00E8679F">
            <w:pPr>
              <w:spacing w:after="0" w:line="240" w:lineRule="auto"/>
              <w:jc w:val="both"/>
              <w:rPr>
                <w:rFonts w:eastAsiaTheme="minorHAnsi" w:cs="Arial"/>
                <w:color w:val="auto"/>
                <w:szCs w:val="20"/>
              </w:rPr>
            </w:pPr>
          </w:p>
        </w:tc>
        <w:tc>
          <w:tcPr>
            <w:tcW w:w="1300" w:type="dxa"/>
          </w:tcPr>
          <w:p w:rsidR="00610F49" w:rsidRPr="00EC00D7" w:rsidRDefault="00610F49" w:rsidP="00E8679F">
            <w:pPr>
              <w:spacing w:after="0" w:line="240" w:lineRule="auto"/>
              <w:jc w:val="both"/>
              <w:rPr>
                <w:rFonts w:eastAsiaTheme="minorHAnsi" w:cs="Arial"/>
                <w:color w:val="auto"/>
                <w:szCs w:val="20"/>
              </w:rPr>
            </w:pPr>
          </w:p>
        </w:tc>
        <w:tc>
          <w:tcPr>
            <w:tcW w:w="1408" w:type="dxa"/>
            <w:tcBorders>
              <w:top w:val="nil"/>
              <w:left w:val="nil"/>
              <w:bottom w:val="nil"/>
              <w:right w:val="single" w:sz="4" w:space="0" w:color="auto"/>
            </w:tcBorders>
          </w:tcPr>
          <w:p w:rsidR="00610F49" w:rsidRPr="00EC00D7" w:rsidRDefault="00610F49" w:rsidP="00E8679F">
            <w:pPr>
              <w:spacing w:after="0" w:line="240" w:lineRule="auto"/>
              <w:jc w:val="both"/>
              <w:rPr>
                <w:rFonts w:eastAsiaTheme="minorHAnsi" w:cs="Arial"/>
                <w:color w:val="auto"/>
                <w:szCs w:val="20"/>
              </w:rPr>
            </w:pPr>
          </w:p>
        </w:tc>
        <w:tc>
          <w:tcPr>
            <w:tcW w:w="3989"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610F49" w:rsidRPr="00EC00D7" w:rsidRDefault="00610F49" w:rsidP="00E8679F">
            <w:pPr>
              <w:spacing w:after="0" w:line="240" w:lineRule="auto"/>
              <w:jc w:val="both"/>
              <w:rPr>
                <w:rFonts w:eastAsiaTheme="minorHAnsi" w:cs="Arial"/>
                <w:szCs w:val="20"/>
              </w:rPr>
            </w:pPr>
          </w:p>
        </w:tc>
      </w:tr>
      <w:tr w:rsidR="00610F49" w:rsidRPr="00EC00D7" w:rsidTr="00610F49">
        <w:tc>
          <w:tcPr>
            <w:tcW w:w="1965" w:type="dxa"/>
          </w:tcPr>
          <w:p w:rsidR="00610F49" w:rsidRPr="00EC00D7" w:rsidRDefault="00610F49" w:rsidP="00E8679F">
            <w:pPr>
              <w:spacing w:after="0" w:line="240" w:lineRule="auto"/>
              <w:jc w:val="both"/>
              <w:rPr>
                <w:rFonts w:eastAsiaTheme="minorHAnsi" w:cs="Arial"/>
                <w:color w:val="auto"/>
                <w:szCs w:val="20"/>
              </w:rPr>
            </w:pPr>
          </w:p>
        </w:tc>
        <w:tc>
          <w:tcPr>
            <w:tcW w:w="1300" w:type="dxa"/>
          </w:tcPr>
          <w:p w:rsidR="00610F49" w:rsidRPr="00EC00D7" w:rsidRDefault="00610F49" w:rsidP="00E8679F">
            <w:pPr>
              <w:spacing w:after="0" w:line="240" w:lineRule="auto"/>
              <w:jc w:val="both"/>
              <w:rPr>
                <w:rFonts w:eastAsiaTheme="minorHAnsi" w:cs="Arial"/>
                <w:color w:val="auto"/>
                <w:szCs w:val="20"/>
              </w:rPr>
            </w:pPr>
          </w:p>
        </w:tc>
        <w:tc>
          <w:tcPr>
            <w:tcW w:w="1408" w:type="dxa"/>
            <w:tcBorders>
              <w:top w:val="nil"/>
              <w:left w:val="nil"/>
              <w:bottom w:val="nil"/>
              <w:right w:val="single" w:sz="4" w:space="0" w:color="auto"/>
            </w:tcBorders>
          </w:tcPr>
          <w:p w:rsidR="00610F49" w:rsidRPr="00EC00D7" w:rsidRDefault="00610F49" w:rsidP="00E8679F">
            <w:pPr>
              <w:spacing w:after="0" w:line="240" w:lineRule="auto"/>
              <w:jc w:val="both"/>
              <w:rPr>
                <w:rFonts w:eastAsiaTheme="minorHAnsi" w:cs="Arial"/>
                <w:color w:val="auto"/>
                <w:szCs w:val="20"/>
              </w:rPr>
            </w:pPr>
          </w:p>
        </w:tc>
        <w:tc>
          <w:tcPr>
            <w:tcW w:w="3989"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610F49" w:rsidRPr="00EC00D7" w:rsidRDefault="00610F49" w:rsidP="00E8679F">
            <w:pPr>
              <w:spacing w:after="0" w:line="240" w:lineRule="auto"/>
              <w:jc w:val="both"/>
              <w:rPr>
                <w:rFonts w:eastAsiaTheme="minorHAnsi" w:cs="Arial"/>
                <w:szCs w:val="20"/>
              </w:rPr>
            </w:pPr>
          </w:p>
        </w:tc>
      </w:tr>
      <w:tr w:rsidR="00610F49" w:rsidRPr="00EC00D7" w:rsidTr="00E8679F">
        <w:tc>
          <w:tcPr>
            <w:tcW w:w="1965" w:type="dxa"/>
          </w:tcPr>
          <w:p w:rsidR="00610F49" w:rsidRPr="00EC00D7" w:rsidRDefault="00610F49" w:rsidP="00E8679F">
            <w:pPr>
              <w:spacing w:after="0" w:line="240" w:lineRule="auto"/>
              <w:jc w:val="both"/>
              <w:rPr>
                <w:rFonts w:eastAsiaTheme="minorHAnsi" w:cs="Arial"/>
                <w:color w:val="auto"/>
                <w:szCs w:val="20"/>
              </w:rPr>
            </w:pPr>
          </w:p>
        </w:tc>
        <w:tc>
          <w:tcPr>
            <w:tcW w:w="1300" w:type="dxa"/>
          </w:tcPr>
          <w:p w:rsidR="00610F49" w:rsidRPr="00EC00D7" w:rsidRDefault="00610F49" w:rsidP="00E8679F">
            <w:pPr>
              <w:spacing w:after="0" w:line="240" w:lineRule="auto"/>
              <w:jc w:val="both"/>
              <w:rPr>
                <w:rFonts w:eastAsiaTheme="minorHAnsi" w:cs="Arial"/>
                <w:color w:val="auto"/>
                <w:szCs w:val="20"/>
              </w:rPr>
            </w:pPr>
          </w:p>
        </w:tc>
        <w:tc>
          <w:tcPr>
            <w:tcW w:w="1408" w:type="dxa"/>
          </w:tcPr>
          <w:p w:rsidR="00610F49" w:rsidRPr="00EC00D7" w:rsidRDefault="00610F49" w:rsidP="00E8679F">
            <w:pPr>
              <w:spacing w:after="0" w:line="240" w:lineRule="auto"/>
              <w:jc w:val="both"/>
              <w:rPr>
                <w:rFonts w:eastAsiaTheme="minorHAnsi" w:cs="Arial"/>
                <w:color w:val="auto"/>
                <w:szCs w:val="20"/>
              </w:rPr>
            </w:pPr>
          </w:p>
        </w:tc>
        <w:tc>
          <w:tcPr>
            <w:tcW w:w="3989" w:type="dxa"/>
            <w:gridSpan w:val="2"/>
            <w:tcBorders>
              <w:top w:val="single" w:sz="4" w:space="0" w:color="auto"/>
              <w:left w:val="nil"/>
              <w:bottom w:val="nil"/>
              <w:right w:val="nil"/>
            </w:tcBorders>
            <w:hideMark/>
          </w:tcPr>
          <w:p w:rsidR="00610F49" w:rsidRPr="00EC00D7" w:rsidRDefault="00610F49" w:rsidP="00E8679F">
            <w:pPr>
              <w:spacing w:after="0" w:line="240" w:lineRule="auto"/>
              <w:jc w:val="both"/>
              <w:rPr>
                <w:rFonts w:eastAsiaTheme="minorHAnsi" w:cs="Arial"/>
                <w:color w:val="auto"/>
                <w:szCs w:val="20"/>
              </w:rPr>
            </w:pPr>
            <w:r w:rsidRPr="00EC00D7">
              <w:rPr>
                <w:rFonts w:eastAsiaTheme="minorHAnsi" w:cs="Arial"/>
                <w:b/>
                <w:color w:val="auto"/>
                <w:szCs w:val="20"/>
              </w:rPr>
              <w:t>Unterschrift und Stempel</w:t>
            </w:r>
          </w:p>
        </w:tc>
      </w:tr>
    </w:tbl>
    <w:p w:rsidR="00610F49" w:rsidRPr="00D84399" w:rsidRDefault="00610F49" w:rsidP="00D260F1">
      <w:pPr>
        <w:spacing w:after="0" w:line="240" w:lineRule="auto"/>
        <w:rPr>
          <w:rFonts w:cs="Arial"/>
          <w:b/>
        </w:rPr>
      </w:pPr>
    </w:p>
    <w:p w:rsidR="00077031" w:rsidRDefault="00077031">
      <w:pPr>
        <w:spacing w:after="0" w:line="240" w:lineRule="auto"/>
        <w:rPr>
          <w:rFonts w:cs="Arial"/>
          <w:b/>
        </w:rPr>
      </w:pPr>
      <w:r>
        <w:rPr>
          <w:rFonts w:cs="Arial"/>
          <w:b/>
        </w:rPr>
        <w:br w:type="page"/>
      </w:r>
    </w:p>
    <w:p w:rsidR="00077031" w:rsidRDefault="00077031">
      <w:pPr>
        <w:spacing w:after="0" w:line="240" w:lineRule="auto"/>
        <w:rPr>
          <w:rFonts w:cs="Arial"/>
        </w:rPr>
      </w:pPr>
    </w:p>
    <w:p w:rsidR="00077031" w:rsidRPr="0035117F" w:rsidRDefault="00077031" w:rsidP="0035117F">
      <w:pPr>
        <w:pStyle w:val="berschrift1"/>
      </w:pPr>
      <w:bookmarkStart w:id="46" w:name="_Toc484508618"/>
      <w:r w:rsidRPr="0035117F">
        <w:t>Formblatt zur Leistungsfähigkeit und Fachkunde (Ergänzung)</w:t>
      </w:r>
      <w:bookmarkEnd w:id="46"/>
    </w:p>
    <w:p w:rsidR="00077031" w:rsidRDefault="00077031">
      <w:pPr>
        <w:spacing w:after="0" w:line="240" w:lineRule="auto"/>
        <w:rPr>
          <w:rFonts w:cs="Arial"/>
        </w:rPr>
      </w:pPr>
    </w:p>
    <w:p w:rsidR="00EC00D7" w:rsidRPr="00121107" w:rsidRDefault="00457C4F" w:rsidP="00457C4F">
      <w:pPr>
        <w:spacing w:after="0" w:line="240" w:lineRule="auto"/>
        <w:jc w:val="center"/>
        <w:rPr>
          <w:rFonts w:cs="Arial"/>
          <w:b/>
          <w:color w:val="FF0000"/>
        </w:rPr>
      </w:pPr>
      <w:r w:rsidRPr="00121107">
        <w:rPr>
          <w:rFonts w:cs="Arial"/>
          <w:b/>
          <w:color w:val="FF0000"/>
        </w:rPr>
        <w:t>Maximales Alter der Nachweise: 1 Jahr, sofern nicht anders gefordert</w:t>
      </w:r>
    </w:p>
    <w:p w:rsidR="00457C4F" w:rsidRPr="00121107" w:rsidRDefault="00457C4F">
      <w:pPr>
        <w:spacing w:after="0" w:line="240" w:lineRule="auto"/>
        <w:rPr>
          <w:rFonts w:cs="Arial"/>
          <w:b/>
        </w:rPr>
      </w:pPr>
    </w:p>
    <w:tbl>
      <w:tblPr>
        <w:tblStyle w:val="Tabellenraster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5580"/>
        <w:gridCol w:w="1021"/>
        <w:gridCol w:w="1022"/>
        <w:gridCol w:w="773"/>
      </w:tblGrid>
      <w:tr w:rsidR="00EC00D7" w:rsidRPr="00EC00D7" w:rsidTr="00F14499">
        <w:trPr>
          <w:trHeight w:val="376"/>
        </w:trPr>
        <w:tc>
          <w:tcPr>
            <w:tcW w:w="394" w:type="dxa"/>
            <w:tcBorders>
              <w:top w:val="single" w:sz="4" w:space="0" w:color="auto"/>
              <w:left w:val="single" w:sz="4" w:space="0" w:color="auto"/>
              <w:bottom w:val="single" w:sz="4" w:space="0" w:color="auto"/>
            </w:tcBorders>
            <w:vAlign w:val="center"/>
          </w:tcPr>
          <w:p w:rsidR="00EC00D7" w:rsidRPr="00EC00D7" w:rsidRDefault="00EC00D7" w:rsidP="00EC00D7">
            <w:pPr>
              <w:spacing w:after="0" w:line="240" w:lineRule="auto"/>
              <w:rPr>
                <w:rFonts w:ascii="Arial" w:hAnsi="Arial" w:cs="Arial"/>
                <w:b/>
                <w:color w:val="auto"/>
                <w:sz w:val="20"/>
                <w:szCs w:val="20"/>
              </w:rPr>
            </w:pPr>
            <w:r w:rsidRPr="00EC00D7">
              <w:rPr>
                <w:rFonts w:ascii="Arial" w:hAnsi="Arial" w:cs="Arial"/>
                <w:b/>
                <w:color w:val="auto"/>
                <w:sz w:val="20"/>
                <w:szCs w:val="20"/>
              </w:rPr>
              <w:t>a.</w:t>
            </w:r>
          </w:p>
        </w:tc>
        <w:tc>
          <w:tcPr>
            <w:tcW w:w="5580" w:type="dxa"/>
            <w:tcBorders>
              <w:top w:val="single" w:sz="4" w:space="0" w:color="auto"/>
              <w:bottom w:val="single" w:sz="4" w:space="0" w:color="auto"/>
            </w:tcBorders>
            <w:vAlign w:val="center"/>
          </w:tcPr>
          <w:p w:rsidR="00EC00D7" w:rsidRPr="00EC00D7" w:rsidRDefault="00EC00D7" w:rsidP="00EC00D7">
            <w:pPr>
              <w:spacing w:after="0" w:line="240" w:lineRule="auto"/>
              <w:rPr>
                <w:rFonts w:ascii="Arial" w:hAnsi="Arial" w:cs="Arial"/>
                <w:b/>
                <w:color w:val="auto"/>
                <w:sz w:val="20"/>
                <w:szCs w:val="20"/>
              </w:rPr>
            </w:pPr>
            <w:r w:rsidRPr="00EC00D7">
              <w:rPr>
                <w:rFonts w:ascii="Arial" w:hAnsi="Arial" w:cs="Arial"/>
                <w:b/>
                <w:color w:val="auto"/>
                <w:sz w:val="20"/>
                <w:szCs w:val="20"/>
              </w:rPr>
              <w:t>Leistungsfähigkeit</w:t>
            </w:r>
          </w:p>
        </w:tc>
        <w:tc>
          <w:tcPr>
            <w:tcW w:w="2816" w:type="dxa"/>
            <w:gridSpan w:val="3"/>
            <w:tcBorders>
              <w:top w:val="single" w:sz="4" w:space="0" w:color="auto"/>
              <w:bottom w:val="single" w:sz="4" w:space="0" w:color="auto"/>
              <w:right w:val="single" w:sz="4" w:space="0" w:color="auto"/>
            </w:tcBorders>
            <w:vAlign w:val="center"/>
          </w:tcPr>
          <w:p w:rsidR="00EC00D7" w:rsidRPr="00EC00D7" w:rsidRDefault="00EC00D7" w:rsidP="00EC00D7">
            <w:pPr>
              <w:spacing w:after="0" w:line="240" w:lineRule="auto"/>
              <w:rPr>
                <w:rFonts w:ascii="Arial" w:hAnsi="Arial" w:cs="Arial"/>
                <w:b/>
                <w:color w:val="auto"/>
                <w:sz w:val="20"/>
                <w:szCs w:val="20"/>
              </w:rPr>
            </w:pPr>
          </w:p>
        </w:tc>
      </w:tr>
      <w:tr w:rsidR="00AD3A22" w:rsidRPr="00EC00D7" w:rsidTr="00F14499">
        <w:trPr>
          <w:trHeight w:val="537"/>
        </w:trPr>
        <w:tc>
          <w:tcPr>
            <w:tcW w:w="394" w:type="dxa"/>
            <w:tcBorders>
              <w:top w:val="single" w:sz="4" w:space="0" w:color="auto"/>
              <w:left w:val="single" w:sz="4" w:space="0" w:color="auto"/>
              <w:bottom w:val="single" w:sz="4" w:space="0" w:color="auto"/>
            </w:tcBorders>
            <w:vAlign w:val="center"/>
          </w:tcPr>
          <w:p w:rsidR="00AD3A22" w:rsidRPr="00AD3A22" w:rsidRDefault="00AD3A22" w:rsidP="00EC00D7">
            <w:pPr>
              <w:spacing w:after="0" w:line="240" w:lineRule="auto"/>
              <w:rPr>
                <w:rFonts w:ascii="Arial" w:hAnsi="Arial" w:cs="Arial"/>
                <w:color w:val="auto"/>
                <w:sz w:val="20"/>
                <w:szCs w:val="20"/>
              </w:rPr>
            </w:pPr>
            <w:r>
              <w:rPr>
                <w:rFonts w:ascii="Arial" w:hAnsi="Arial" w:cs="Arial"/>
                <w:color w:val="auto"/>
                <w:sz w:val="20"/>
                <w:szCs w:val="20"/>
              </w:rPr>
              <w:t>1.</w:t>
            </w:r>
          </w:p>
        </w:tc>
        <w:tc>
          <w:tcPr>
            <w:tcW w:w="5580" w:type="dxa"/>
            <w:tcBorders>
              <w:top w:val="single" w:sz="4" w:space="0" w:color="auto"/>
              <w:bottom w:val="single" w:sz="4" w:space="0" w:color="auto"/>
              <w:right w:val="single" w:sz="4" w:space="0" w:color="auto"/>
            </w:tcBorders>
            <w:vAlign w:val="center"/>
          </w:tcPr>
          <w:p w:rsidR="00AD3A22" w:rsidRPr="00AD3A22" w:rsidRDefault="00AD3A22" w:rsidP="00EC00D7">
            <w:pPr>
              <w:spacing w:after="0" w:line="240" w:lineRule="auto"/>
              <w:rPr>
                <w:rFonts w:ascii="Arial" w:hAnsi="Arial" w:cs="Arial"/>
                <w:color w:val="auto"/>
                <w:sz w:val="20"/>
                <w:szCs w:val="20"/>
              </w:rPr>
            </w:pPr>
            <w:r>
              <w:rPr>
                <w:rFonts w:ascii="Arial" w:hAnsi="Arial" w:cs="Arial"/>
                <w:color w:val="auto"/>
                <w:sz w:val="20"/>
                <w:szCs w:val="20"/>
              </w:rPr>
              <w:t>Anzahl der Mitarbeiter, davon Anzahl der Wirtschaftsprüfer</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D3A22" w:rsidRPr="00EC00D7" w:rsidRDefault="00AD3A22" w:rsidP="00AD3A22">
            <w:pPr>
              <w:spacing w:after="0" w:line="240" w:lineRule="auto"/>
              <w:jc w:val="center"/>
              <w:rPr>
                <w:rFonts w:cs="Arial"/>
                <w:color w:val="auto"/>
                <w:szCs w:val="20"/>
              </w:rPr>
            </w:pPr>
            <w:r w:rsidRPr="00EC00D7">
              <w:rPr>
                <w:rFonts w:cs="Arial"/>
                <w:color w:val="auto"/>
                <w:szCs w:val="20"/>
              </w:rPr>
              <w:fldChar w:fldCharType="begin">
                <w:ffData>
                  <w:name w:val="Text7"/>
                  <w:enabled/>
                  <w:calcOnExit w:val="0"/>
                  <w:textInput/>
                </w:ffData>
              </w:fldChar>
            </w:r>
            <w:r w:rsidRPr="00EC00D7">
              <w:rPr>
                <w:rFonts w:ascii="Arial" w:hAnsi="Arial" w:cs="Arial"/>
                <w:color w:val="auto"/>
                <w:sz w:val="20"/>
                <w:szCs w:val="20"/>
              </w:rPr>
              <w:instrText xml:space="preserve"> FORMTEXT </w:instrText>
            </w:r>
            <w:r w:rsidRPr="00EC00D7">
              <w:rPr>
                <w:rFonts w:cs="Arial"/>
                <w:color w:val="auto"/>
                <w:szCs w:val="20"/>
              </w:rPr>
            </w:r>
            <w:r w:rsidRPr="00EC00D7">
              <w:rPr>
                <w:rFonts w:cs="Arial"/>
                <w:color w:val="auto"/>
                <w:szCs w:val="20"/>
              </w:rPr>
              <w:fldChar w:fldCharType="separate"/>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cs="Arial"/>
                <w:color w:val="auto"/>
                <w:szCs w:val="20"/>
              </w:rPr>
              <w:fldChar w:fldCharType="end"/>
            </w:r>
            <w:r>
              <w:rPr>
                <w:rFonts w:cs="Arial"/>
                <w:color w:val="auto"/>
                <w:szCs w:val="20"/>
              </w:rPr>
              <w:t>/</w:t>
            </w:r>
            <w:r w:rsidRPr="00EC00D7">
              <w:rPr>
                <w:rFonts w:cs="Arial"/>
                <w:color w:val="auto"/>
                <w:szCs w:val="20"/>
              </w:rPr>
              <w:fldChar w:fldCharType="begin">
                <w:ffData>
                  <w:name w:val="Text7"/>
                  <w:enabled/>
                  <w:calcOnExit w:val="0"/>
                  <w:textInput/>
                </w:ffData>
              </w:fldChar>
            </w:r>
            <w:r w:rsidRPr="00EC00D7">
              <w:rPr>
                <w:rFonts w:ascii="Arial" w:hAnsi="Arial" w:cs="Arial"/>
                <w:color w:val="auto"/>
                <w:sz w:val="20"/>
                <w:szCs w:val="20"/>
              </w:rPr>
              <w:instrText xml:space="preserve"> FORMTEXT </w:instrText>
            </w:r>
            <w:r w:rsidRPr="00EC00D7">
              <w:rPr>
                <w:rFonts w:cs="Arial"/>
                <w:color w:val="auto"/>
                <w:szCs w:val="20"/>
              </w:rPr>
            </w:r>
            <w:r w:rsidRPr="00EC00D7">
              <w:rPr>
                <w:rFonts w:cs="Arial"/>
                <w:color w:val="auto"/>
                <w:szCs w:val="20"/>
              </w:rPr>
              <w:fldChar w:fldCharType="separate"/>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cs="Arial"/>
                <w:color w:val="auto"/>
                <w:szCs w:val="20"/>
              </w:rPr>
              <w:fldChar w:fldCharType="end"/>
            </w:r>
          </w:p>
        </w:tc>
      </w:tr>
      <w:tr w:rsidR="00F14499" w:rsidRPr="00EC00D7" w:rsidTr="00F14499">
        <w:trPr>
          <w:trHeight w:val="537"/>
        </w:trPr>
        <w:tc>
          <w:tcPr>
            <w:tcW w:w="394" w:type="dxa"/>
            <w:tcBorders>
              <w:top w:val="single" w:sz="4" w:space="0" w:color="auto"/>
              <w:left w:val="single" w:sz="4" w:space="0" w:color="auto"/>
              <w:bottom w:val="single" w:sz="4" w:space="0" w:color="auto"/>
            </w:tcBorders>
            <w:vAlign w:val="center"/>
          </w:tcPr>
          <w:p w:rsidR="00F14499" w:rsidRPr="00EC00D7" w:rsidRDefault="00F14499" w:rsidP="00F14499">
            <w:pPr>
              <w:spacing w:after="0" w:line="240" w:lineRule="auto"/>
              <w:rPr>
                <w:rFonts w:ascii="Arial" w:hAnsi="Arial" w:cs="Arial"/>
                <w:color w:val="auto"/>
                <w:sz w:val="20"/>
                <w:szCs w:val="20"/>
              </w:rPr>
            </w:pPr>
            <w:r>
              <w:rPr>
                <w:rFonts w:ascii="Arial" w:hAnsi="Arial" w:cs="Arial"/>
                <w:color w:val="auto"/>
                <w:sz w:val="20"/>
                <w:szCs w:val="20"/>
              </w:rPr>
              <w:t>2.</w:t>
            </w:r>
          </w:p>
        </w:tc>
        <w:tc>
          <w:tcPr>
            <w:tcW w:w="5580" w:type="dxa"/>
            <w:tcBorders>
              <w:top w:val="single" w:sz="4" w:space="0" w:color="auto"/>
              <w:bottom w:val="single" w:sz="4" w:space="0" w:color="auto"/>
              <w:right w:val="single" w:sz="4" w:space="0" w:color="auto"/>
            </w:tcBorders>
            <w:vAlign w:val="center"/>
          </w:tcPr>
          <w:p w:rsidR="00F14499" w:rsidRPr="00EC00D7" w:rsidRDefault="00F14499" w:rsidP="00F14499">
            <w:pPr>
              <w:spacing w:after="0" w:line="240" w:lineRule="auto"/>
              <w:rPr>
                <w:rFonts w:ascii="Arial" w:hAnsi="Arial" w:cs="Arial"/>
                <w:color w:val="auto"/>
                <w:sz w:val="20"/>
                <w:szCs w:val="20"/>
              </w:rPr>
            </w:pPr>
            <w:r w:rsidRPr="00EC00D7">
              <w:rPr>
                <w:rFonts w:ascii="Arial" w:hAnsi="Arial" w:cs="Arial"/>
                <w:color w:val="auto"/>
                <w:sz w:val="20"/>
                <w:szCs w:val="20"/>
              </w:rPr>
              <w:t>Angabe zum Gesamtumsatz in EUR der letzten 3 abg</w:t>
            </w:r>
            <w:r w:rsidRPr="00EC00D7">
              <w:rPr>
                <w:rFonts w:ascii="Arial" w:hAnsi="Arial" w:cs="Arial"/>
                <w:color w:val="auto"/>
                <w:sz w:val="20"/>
                <w:szCs w:val="20"/>
              </w:rPr>
              <w:t>e</w:t>
            </w:r>
            <w:r w:rsidRPr="00EC00D7">
              <w:rPr>
                <w:rFonts w:ascii="Arial" w:hAnsi="Arial" w:cs="Arial"/>
                <w:color w:val="auto"/>
                <w:sz w:val="20"/>
                <w:szCs w:val="20"/>
              </w:rPr>
              <w:t>schlossenen Geschäftsjahre</w:t>
            </w:r>
          </w:p>
        </w:tc>
        <w:tc>
          <w:tcPr>
            <w:tcW w:w="1021" w:type="dxa"/>
            <w:tcBorders>
              <w:top w:val="single" w:sz="4" w:space="0" w:color="auto"/>
              <w:left w:val="single" w:sz="4" w:space="0" w:color="auto"/>
              <w:bottom w:val="single" w:sz="4" w:space="0" w:color="auto"/>
              <w:right w:val="single" w:sz="4" w:space="0" w:color="auto"/>
            </w:tcBorders>
            <w:vAlign w:val="center"/>
          </w:tcPr>
          <w:p w:rsidR="00F14499" w:rsidRPr="00EC00D7" w:rsidRDefault="00F14499" w:rsidP="00F14499">
            <w:pPr>
              <w:spacing w:after="0" w:line="240" w:lineRule="auto"/>
              <w:rPr>
                <w:rFonts w:ascii="Arial" w:hAnsi="Arial" w:cs="Arial"/>
                <w:color w:val="auto"/>
                <w:sz w:val="20"/>
                <w:szCs w:val="20"/>
              </w:rPr>
            </w:pPr>
            <w:r w:rsidRPr="00EC00D7">
              <w:rPr>
                <w:rFonts w:cs="Arial"/>
                <w:color w:val="auto"/>
                <w:szCs w:val="20"/>
              </w:rPr>
              <w:fldChar w:fldCharType="begin">
                <w:ffData>
                  <w:name w:val="Text7"/>
                  <w:enabled/>
                  <w:calcOnExit w:val="0"/>
                  <w:textInput/>
                </w:ffData>
              </w:fldChar>
            </w:r>
            <w:r w:rsidRPr="00EC00D7">
              <w:rPr>
                <w:rFonts w:ascii="Arial" w:hAnsi="Arial" w:cs="Arial"/>
                <w:color w:val="auto"/>
                <w:sz w:val="20"/>
                <w:szCs w:val="20"/>
              </w:rPr>
              <w:instrText xml:space="preserve"> FORMTEXT </w:instrText>
            </w:r>
            <w:r w:rsidRPr="00EC00D7">
              <w:rPr>
                <w:rFonts w:cs="Arial"/>
                <w:color w:val="auto"/>
                <w:szCs w:val="20"/>
              </w:rPr>
            </w:r>
            <w:r w:rsidRPr="00EC00D7">
              <w:rPr>
                <w:rFonts w:cs="Arial"/>
                <w:color w:val="auto"/>
                <w:szCs w:val="20"/>
              </w:rPr>
              <w:fldChar w:fldCharType="separate"/>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cs="Arial"/>
                <w:color w:val="auto"/>
                <w:szCs w:val="20"/>
              </w:rPr>
              <w:fldChar w:fldCharType="end"/>
            </w:r>
          </w:p>
        </w:tc>
        <w:tc>
          <w:tcPr>
            <w:tcW w:w="1022" w:type="dxa"/>
            <w:tcBorders>
              <w:top w:val="single" w:sz="4" w:space="0" w:color="auto"/>
              <w:left w:val="single" w:sz="4" w:space="0" w:color="auto"/>
              <w:bottom w:val="single" w:sz="4" w:space="0" w:color="auto"/>
              <w:right w:val="single" w:sz="4" w:space="0" w:color="auto"/>
            </w:tcBorders>
            <w:vAlign w:val="center"/>
          </w:tcPr>
          <w:p w:rsidR="00F14499" w:rsidRPr="00EC00D7" w:rsidRDefault="00F14499" w:rsidP="00F14499">
            <w:pPr>
              <w:spacing w:after="0" w:line="240" w:lineRule="auto"/>
              <w:rPr>
                <w:rFonts w:ascii="Arial" w:hAnsi="Arial" w:cs="Arial"/>
                <w:color w:val="auto"/>
                <w:sz w:val="20"/>
                <w:szCs w:val="20"/>
              </w:rPr>
            </w:pPr>
            <w:r w:rsidRPr="00EC00D7">
              <w:rPr>
                <w:rFonts w:cs="Arial"/>
                <w:color w:val="auto"/>
                <w:szCs w:val="20"/>
              </w:rPr>
              <w:fldChar w:fldCharType="begin">
                <w:ffData>
                  <w:name w:val="Text7"/>
                  <w:enabled/>
                  <w:calcOnExit w:val="0"/>
                  <w:textInput/>
                </w:ffData>
              </w:fldChar>
            </w:r>
            <w:r w:rsidRPr="00EC00D7">
              <w:rPr>
                <w:rFonts w:ascii="Arial" w:hAnsi="Arial" w:cs="Arial"/>
                <w:color w:val="auto"/>
                <w:sz w:val="20"/>
                <w:szCs w:val="20"/>
              </w:rPr>
              <w:instrText xml:space="preserve"> FORMTEXT </w:instrText>
            </w:r>
            <w:r w:rsidRPr="00EC00D7">
              <w:rPr>
                <w:rFonts w:cs="Arial"/>
                <w:color w:val="auto"/>
                <w:szCs w:val="20"/>
              </w:rPr>
            </w:r>
            <w:r w:rsidRPr="00EC00D7">
              <w:rPr>
                <w:rFonts w:cs="Arial"/>
                <w:color w:val="auto"/>
                <w:szCs w:val="20"/>
              </w:rPr>
              <w:fldChar w:fldCharType="separate"/>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cs="Arial"/>
                <w:color w:val="auto"/>
                <w:szCs w:val="20"/>
              </w:rPr>
              <w:fldChar w:fldCharType="end"/>
            </w:r>
          </w:p>
        </w:tc>
        <w:tc>
          <w:tcPr>
            <w:tcW w:w="773" w:type="dxa"/>
            <w:tcBorders>
              <w:top w:val="single" w:sz="4" w:space="0" w:color="auto"/>
              <w:left w:val="single" w:sz="4" w:space="0" w:color="auto"/>
              <w:bottom w:val="single" w:sz="4" w:space="0" w:color="auto"/>
              <w:right w:val="single" w:sz="4" w:space="0" w:color="auto"/>
            </w:tcBorders>
            <w:vAlign w:val="center"/>
          </w:tcPr>
          <w:p w:rsidR="00F14499" w:rsidRPr="00EC00D7" w:rsidRDefault="00F14499" w:rsidP="00F14499">
            <w:pPr>
              <w:spacing w:after="0" w:line="240" w:lineRule="auto"/>
              <w:rPr>
                <w:rFonts w:ascii="Arial" w:hAnsi="Arial" w:cs="Arial"/>
                <w:color w:val="auto"/>
                <w:sz w:val="20"/>
                <w:szCs w:val="20"/>
              </w:rPr>
            </w:pPr>
            <w:r w:rsidRPr="00EC00D7">
              <w:rPr>
                <w:rFonts w:cs="Arial"/>
                <w:color w:val="auto"/>
                <w:szCs w:val="20"/>
              </w:rPr>
              <w:fldChar w:fldCharType="begin">
                <w:ffData>
                  <w:name w:val="Text7"/>
                  <w:enabled/>
                  <w:calcOnExit w:val="0"/>
                  <w:textInput/>
                </w:ffData>
              </w:fldChar>
            </w:r>
            <w:r w:rsidRPr="00EC00D7">
              <w:rPr>
                <w:rFonts w:ascii="Arial" w:hAnsi="Arial" w:cs="Arial"/>
                <w:color w:val="auto"/>
                <w:sz w:val="20"/>
                <w:szCs w:val="20"/>
              </w:rPr>
              <w:instrText xml:space="preserve"> FORMTEXT </w:instrText>
            </w:r>
            <w:r w:rsidRPr="00EC00D7">
              <w:rPr>
                <w:rFonts w:cs="Arial"/>
                <w:color w:val="auto"/>
                <w:szCs w:val="20"/>
              </w:rPr>
            </w:r>
            <w:r w:rsidRPr="00EC00D7">
              <w:rPr>
                <w:rFonts w:cs="Arial"/>
                <w:color w:val="auto"/>
                <w:szCs w:val="20"/>
              </w:rPr>
              <w:fldChar w:fldCharType="separate"/>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cs="Arial"/>
                <w:color w:val="auto"/>
                <w:szCs w:val="20"/>
              </w:rPr>
              <w:fldChar w:fldCharType="end"/>
            </w:r>
          </w:p>
        </w:tc>
      </w:tr>
      <w:tr w:rsidR="00F14499" w:rsidRPr="00EC00D7" w:rsidTr="00F14499">
        <w:trPr>
          <w:trHeight w:val="537"/>
        </w:trPr>
        <w:tc>
          <w:tcPr>
            <w:tcW w:w="394" w:type="dxa"/>
            <w:tcBorders>
              <w:top w:val="single" w:sz="4" w:space="0" w:color="auto"/>
              <w:left w:val="single" w:sz="4" w:space="0" w:color="auto"/>
              <w:bottom w:val="single" w:sz="4" w:space="0" w:color="auto"/>
            </w:tcBorders>
            <w:vAlign w:val="center"/>
          </w:tcPr>
          <w:p w:rsidR="00F14499" w:rsidRPr="00F14499" w:rsidRDefault="00F14499" w:rsidP="00EC00D7">
            <w:pPr>
              <w:spacing w:after="0" w:line="240" w:lineRule="auto"/>
              <w:rPr>
                <w:rFonts w:ascii="Arial" w:hAnsi="Arial" w:cs="Arial"/>
                <w:color w:val="auto"/>
                <w:sz w:val="20"/>
                <w:szCs w:val="20"/>
              </w:rPr>
            </w:pPr>
            <w:r>
              <w:rPr>
                <w:rFonts w:ascii="Arial" w:hAnsi="Arial" w:cs="Arial"/>
                <w:color w:val="auto"/>
                <w:sz w:val="20"/>
                <w:szCs w:val="20"/>
              </w:rPr>
              <w:t>3.</w:t>
            </w:r>
          </w:p>
        </w:tc>
        <w:tc>
          <w:tcPr>
            <w:tcW w:w="5580" w:type="dxa"/>
            <w:tcBorders>
              <w:top w:val="single" w:sz="4" w:space="0" w:color="auto"/>
              <w:bottom w:val="single" w:sz="4" w:space="0" w:color="auto"/>
              <w:right w:val="single" w:sz="4" w:space="0" w:color="auto"/>
            </w:tcBorders>
            <w:vAlign w:val="center"/>
          </w:tcPr>
          <w:p w:rsidR="00F14499" w:rsidRPr="00F14499" w:rsidRDefault="00F14499" w:rsidP="00EC00D7">
            <w:pPr>
              <w:spacing w:after="0" w:line="240" w:lineRule="auto"/>
              <w:rPr>
                <w:rFonts w:ascii="Arial" w:hAnsi="Arial" w:cs="Arial"/>
                <w:color w:val="auto"/>
                <w:sz w:val="20"/>
                <w:szCs w:val="20"/>
              </w:rPr>
            </w:pPr>
            <w:r>
              <w:rPr>
                <w:rFonts w:ascii="Arial" w:hAnsi="Arial" w:cs="Arial"/>
                <w:color w:val="auto"/>
                <w:sz w:val="20"/>
                <w:szCs w:val="20"/>
              </w:rPr>
              <w:t>Anzahl der verfügbaren DV-Spezialisten</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14499" w:rsidRPr="00EC00D7" w:rsidRDefault="00F14499" w:rsidP="00AD3A22">
            <w:pPr>
              <w:spacing w:after="0" w:line="240" w:lineRule="auto"/>
              <w:jc w:val="center"/>
              <w:rPr>
                <w:rFonts w:cs="Arial"/>
                <w:color w:val="auto"/>
                <w:szCs w:val="20"/>
              </w:rPr>
            </w:pPr>
            <w:r w:rsidRPr="00EC00D7">
              <w:rPr>
                <w:rFonts w:cs="Arial"/>
                <w:color w:val="auto"/>
                <w:szCs w:val="20"/>
              </w:rPr>
              <w:fldChar w:fldCharType="begin">
                <w:ffData>
                  <w:name w:val="Text7"/>
                  <w:enabled/>
                  <w:calcOnExit w:val="0"/>
                  <w:textInput/>
                </w:ffData>
              </w:fldChar>
            </w:r>
            <w:r w:rsidRPr="00EC00D7">
              <w:rPr>
                <w:rFonts w:ascii="Arial" w:hAnsi="Arial" w:cs="Arial"/>
                <w:color w:val="auto"/>
                <w:sz w:val="20"/>
                <w:szCs w:val="20"/>
              </w:rPr>
              <w:instrText xml:space="preserve"> FORMTEXT </w:instrText>
            </w:r>
            <w:r w:rsidRPr="00EC00D7">
              <w:rPr>
                <w:rFonts w:cs="Arial"/>
                <w:color w:val="auto"/>
                <w:szCs w:val="20"/>
              </w:rPr>
            </w:r>
            <w:r w:rsidRPr="00EC00D7">
              <w:rPr>
                <w:rFonts w:cs="Arial"/>
                <w:color w:val="auto"/>
                <w:szCs w:val="20"/>
              </w:rPr>
              <w:fldChar w:fldCharType="separate"/>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cs="Arial"/>
                <w:color w:val="auto"/>
                <w:szCs w:val="20"/>
              </w:rPr>
              <w:fldChar w:fldCharType="end"/>
            </w:r>
          </w:p>
        </w:tc>
      </w:tr>
      <w:tr w:rsidR="00F14499" w:rsidRPr="00F14499" w:rsidTr="00F14499">
        <w:trPr>
          <w:trHeight w:val="537"/>
        </w:trPr>
        <w:tc>
          <w:tcPr>
            <w:tcW w:w="394" w:type="dxa"/>
            <w:tcBorders>
              <w:top w:val="single" w:sz="4" w:space="0" w:color="auto"/>
              <w:left w:val="single" w:sz="4" w:space="0" w:color="auto"/>
              <w:bottom w:val="single" w:sz="4" w:space="0" w:color="auto"/>
            </w:tcBorders>
            <w:vAlign w:val="center"/>
          </w:tcPr>
          <w:p w:rsidR="00F14499" w:rsidRPr="00F14499" w:rsidRDefault="00F14499" w:rsidP="00EC00D7">
            <w:pPr>
              <w:spacing w:after="0" w:line="240" w:lineRule="auto"/>
              <w:rPr>
                <w:rFonts w:ascii="Arial" w:hAnsi="Arial" w:cs="Arial"/>
                <w:color w:val="auto"/>
                <w:sz w:val="20"/>
                <w:szCs w:val="20"/>
              </w:rPr>
            </w:pPr>
            <w:r>
              <w:rPr>
                <w:rFonts w:ascii="Arial" w:hAnsi="Arial" w:cs="Arial"/>
                <w:color w:val="auto"/>
                <w:sz w:val="20"/>
                <w:szCs w:val="20"/>
              </w:rPr>
              <w:t>4.</w:t>
            </w:r>
          </w:p>
        </w:tc>
        <w:tc>
          <w:tcPr>
            <w:tcW w:w="5580" w:type="dxa"/>
            <w:tcBorders>
              <w:top w:val="single" w:sz="4" w:space="0" w:color="auto"/>
              <w:bottom w:val="single" w:sz="4" w:space="0" w:color="auto"/>
              <w:right w:val="single" w:sz="4" w:space="0" w:color="auto"/>
            </w:tcBorders>
            <w:vAlign w:val="center"/>
          </w:tcPr>
          <w:p w:rsidR="00F14499" w:rsidRPr="00F14499" w:rsidRDefault="00F14499" w:rsidP="00EC00D7">
            <w:pPr>
              <w:spacing w:after="0" w:line="240" w:lineRule="auto"/>
              <w:rPr>
                <w:rFonts w:ascii="Arial" w:hAnsi="Arial" w:cs="Arial"/>
                <w:color w:val="auto"/>
                <w:sz w:val="20"/>
                <w:szCs w:val="20"/>
              </w:rPr>
            </w:pPr>
            <w:r>
              <w:rPr>
                <w:rFonts w:ascii="Arial" w:hAnsi="Arial" w:cs="Arial"/>
                <w:color w:val="auto"/>
                <w:sz w:val="20"/>
                <w:szCs w:val="20"/>
              </w:rPr>
              <w:t>Sichere Beherrschung der deutschen Sprache in Wort und Schrift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14499" w:rsidRPr="00F14499" w:rsidRDefault="00F14499" w:rsidP="00AD3A22">
            <w:pPr>
              <w:spacing w:after="0" w:line="240" w:lineRule="auto"/>
              <w:jc w:val="center"/>
              <w:rPr>
                <w:rFonts w:ascii="Arial" w:hAnsi="Arial" w:cs="Arial"/>
                <w:color w:val="auto"/>
                <w:sz w:val="20"/>
                <w:szCs w:val="20"/>
              </w:rPr>
            </w:pPr>
            <w:r>
              <w:rPr>
                <w:rFonts w:ascii="Arial" w:hAnsi="Arial" w:cs="Arial"/>
                <w:color w:val="auto"/>
                <w:sz w:val="20"/>
                <w:szCs w:val="20"/>
              </w:rPr>
              <w:t xml:space="preserve">Ja </w:t>
            </w:r>
            <w:sdt>
              <w:sdtPr>
                <w:rPr>
                  <w:rFonts w:cs="Arial"/>
                  <w:color w:val="auto"/>
                  <w:szCs w:val="20"/>
                </w:rPr>
                <w:id w:val="-1331367228"/>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szCs w:val="20"/>
                  </w:rPr>
                  <w:t>☐</w:t>
                </w:r>
              </w:sdtContent>
            </w:sdt>
            <w:r>
              <w:rPr>
                <w:rFonts w:ascii="Arial" w:hAnsi="Arial" w:cs="Arial"/>
                <w:color w:val="auto"/>
                <w:sz w:val="20"/>
                <w:szCs w:val="20"/>
              </w:rPr>
              <w:t xml:space="preserve">/ nein </w:t>
            </w:r>
            <w:sdt>
              <w:sdtPr>
                <w:rPr>
                  <w:rFonts w:cs="Arial"/>
                  <w:color w:val="auto"/>
                  <w:szCs w:val="20"/>
                </w:rPr>
                <w:id w:val="-1173253365"/>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szCs w:val="20"/>
                  </w:rPr>
                  <w:t>☐</w:t>
                </w:r>
              </w:sdtContent>
            </w:sdt>
          </w:p>
        </w:tc>
      </w:tr>
      <w:tr w:rsidR="00F14499" w:rsidRPr="00F14499" w:rsidTr="00F14499">
        <w:trPr>
          <w:trHeight w:val="537"/>
        </w:trPr>
        <w:tc>
          <w:tcPr>
            <w:tcW w:w="394" w:type="dxa"/>
            <w:tcBorders>
              <w:top w:val="single" w:sz="4" w:space="0" w:color="auto"/>
              <w:left w:val="single" w:sz="4" w:space="0" w:color="auto"/>
              <w:bottom w:val="single" w:sz="4" w:space="0" w:color="auto"/>
            </w:tcBorders>
            <w:vAlign w:val="center"/>
          </w:tcPr>
          <w:p w:rsidR="00F14499" w:rsidRPr="00F14499" w:rsidRDefault="00F14499" w:rsidP="00EC00D7">
            <w:pPr>
              <w:spacing w:after="0" w:line="240" w:lineRule="auto"/>
              <w:rPr>
                <w:rFonts w:ascii="Arial" w:hAnsi="Arial" w:cs="Arial"/>
                <w:color w:val="auto"/>
                <w:sz w:val="20"/>
                <w:szCs w:val="20"/>
              </w:rPr>
            </w:pPr>
            <w:r>
              <w:rPr>
                <w:rFonts w:ascii="Arial" w:hAnsi="Arial" w:cs="Arial"/>
                <w:color w:val="auto"/>
                <w:sz w:val="20"/>
                <w:szCs w:val="20"/>
              </w:rPr>
              <w:t>5.</w:t>
            </w:r>
          </w:p>
        </w:tc>
        <w:tc>
          <w:tcPr>
            <w:tcW w:w="5580" w:type="dxa"/>
            <w:tcBorders>
              <w:top w:val="single" w:sz="4" w:space="0" w:color="auto"/>
              <w:bottom w:val="single" w:sz="4" w:space="0" w:color="auto"/>
              <w:right w:val="single" w:sz="4" w:space="0" w:color="auto"/>
            </w:tcBorders>
            <w:vAlign w:val="center"/>
          </w:tcPr>
          <w:p w:rsidR="00F14499" w:rsidRPr="00F14499" w:rsidRDefault="00F14499" w:rsidP="00EC00D7">
            <w:pPr>
              <w:spacing w:after="0" w:line="240" w:lineRule="auto"/>
              <w:rPr>
                <w:rFonts w:ascii="Arial" w:hAnsi="Arial" w:cs="Arial"/>
                <w:color w:val="auto"/>
                <w:sz w:val="20"/>
                <w:szCs w:val="20"/>
              </w:rPr>
            </w:pPr>
            <w:r>
              <w:rPr>
                <w:rFonts w:ascii="Arial" w:hAnsi="Arial" w:cs="Arial"/>
                <w:color w:val="auto"/>
                <w:sz w:val="20"/>
                <w:szCs w:val="20"/>
              </w:rPr>
              <w:t>Bilanzauszug des letzten Geschäftsjahres</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14499" w:rsidRPr="00F14499" w:rsidRDefault="00F14499" w:rsidP="00AD3A22">
            <w:pPr>
              <w:spacing w:after="0" w:line="240" w:lineRule="auto"/>
              <w:jc w:val="center"/>
              <w:rPr>
                <w:rFonts w:ascii="Arial" w:hAnsi="Arial" w:cs="Arial"/>
                <w:color w:val="auto"/>
                <w:sz w:val="20"/>
                <w:szCs w:val="20"/>
              </w:rPr>
            </w:pPr>
            <w:r>
              <w:rPr>
                <w:rFonts w:ascii="Arial" w:hAnsi="Arial" w:cs="Arial"/>
                <w:color w:val="auto"/>
                <w:sz w:val="20"/>
                <w:szCs w:val="20"/>
              </w:rPr>
              <w:t>Als freie Anlage zum Ang</w:t>
            </w:r>
            <w:r>
              <w:rPr>
                <w:rFonts w:ascii="Arial" w:hAnsi="Arial" w:cs="Arial"/>
                <w:color w:val="auto"/>
                <w:sz w:val="20"/>
                <w:szCs w:val="20"/>
              </w:rPr>
              <w:t>e</w:t>
            </w:r>
            <w:r>
              <w:rPr>
                <w:rFonts w:ascii="Arial" w:hAnsi="Arial" w:cs="Arial"/>
                <w:color w:val="auto"/>
                <w:sz w:val="20"/>
                <w:szCs w:val="20"/>
              </w:rPr>
              <w:t>bot einzureichen</w:t>
            </w:r>
          </w:p>
        </w:tc>
      </w:tr>
      <w:tr w:rsidR="00EC00D7" w:rsidRPr="00EC00D7" w:rsidTr="00F14499">
        <w:trPr>
          <w:trHeight w:val="537"/>
        </w:trPr>
        <w:tc>
          <w:tcPr>
            <w:tcW w:w="394" w:type="dxa"/>
            <w:tcBorders>
              <w:top w:val="single" w:sz="4" w:space="0" w:color="auto"/>
              <w:left w:val="single" w:sz="4" w:space="0" w:color="auto"/>
              <w:bottom w:val="single" w:sz="4" w:space="0" w:color="auto"/>
            </w:tcBorders>
            <w:vAlign w:val="center"/>
          </w:tcPr>
          <w:p w:rsidR="00EC00D7" w:rsidRPr="00EC00D7" w:rsidRDefault="00F14499" w:rsidP="00EC00D7">
            <w:pPr>
              <w:spacing w:after="0" w:line="240" w:lineRule="auto"/>
              <w:rPr>
                <w:rFonts w:ascii="Arial" w:hAnsi="Arial" w:cs="Arial"/>
                <w:color w:val="auto"/>
                <w:sz w:val="20"/>
                <w:szCs w:val="20"/>
              </w:rPr>
            </w:pPr>
            <w:r>
              <w:rPr>
                <w:rFonts w:ascii="Arial" w:hAnsi="Arial" w:cs="Arial"/>
                <w:color w:val="auto"/>
                <w:sz w:val="20"/>
                <w:szCs w:val="20"/>
              </w:rPr>
              <w:t>6</w:t>
            </w:r>
            <w:r w:rsidR="00EC00D7" w:rsidRPr="00EC00D7">
              <w:rPr>
                <w:rFonts w:ascii="Arial" w:hAnsi="Arial" w:cs="Arial"/>
                <w:color w:val="auto"/>
                <w:sz w:val="20"/>
                <w:szCs w:val="20"/>
              </w:rPr>
              <w:t>.</w:t>
            </w:r>
          </w:p>
        </w:tc>
        <w:tc>
          <w:tcPr>
            <w:tcW w:w="5580" w:type="dxa"/>
            <w:tcBorders>
              <w:top w:val="single" w:sz="4" w:space="0" w:color="auto"/>
              <w:bottom w:val="single" w:sz="4" w:space="0" w:color="auto"/>
              <w:right w:val="single" w:sz="4" w:space="0" w:color="auto"/>
            </w:tcBorders>
            <w:vAlign w:val="center"/>
          </w:tcPr>
          <w:p w:rsidR="00EC00D7" w:rsidRPr="00EC00D7" w:rsidRDefault="00EC00D7" w:rsidP="00EC00D7">
            <w:pPr>
              <w:spacing w:after="0" w:line="240" w:lineRule="auto"/>
              <w:rPr>
                <w:rFonts w:ascii="Arial" w:hAnsi="Arial" w:cs="Arial"/>
                <w:color w:val="auto"/>
                <w:sz w:val="20"/>
                <w:szCs w:val="20"/>
              </w:rPr>
            </w:pPr>
            <w:r w:rsidRPr="00EC00D7">
              <w:rPr>
                <w:rFonts w:ascii="Arial" w:hAnsi="Arial" w:cs="Arial"/>
                <w:color w:val="auto"/>
                <w:sz w:val="20"/>
                <w:szCs w:val="20"/>
              </w:rPr>
              <w:t>Unternehmensdarstellung/-Profil</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C00D7" w:rsidRPr="00EC00D7" w:rsidRDefault="00EC00D7" w:rsidP="00F14499">
            <w:pPr>
              <w:spacing w:after="0" w:line="240" w:lineRule="auto"/>
              <w:jc w:val="center"/>
              <w:rPr>
                <w:rFonts w:ascii="Arial" w:hAnsi="Arial" w:cs="Arial"/>
                <w:color w:val="auto"/>
                <w:sz w:val="20"/>
                <w:szCs w:val="20"/>
              </w:rPr>
            </w:pPr>
            <w:r w:rsidRPr="00EC00D7">
              <w:rPr>
                <w:rFonts w:ascii="Arial" w:hAnsi="Arial" w:cs="Arial"/>
                <w:color w:val="auto"/>
                <w:sz w:val="20"/>
                <w:szCs w:val="20"/>
              </w:rPr>
              <w:t>Als freie Anlage</w:t>
            </w:r>
            <w:r w:rsidR="00F14499">
              <w:rPr>
                <w:rFonts w:ascii="Arial" w:hAnsi="Arial" w:cs="Arial"/>
                <w:color w:val="auto"/>
                <w:sz w:val="20"/>
                <w:szCs w:val="20"/>
              </w:rPr>
              <w:t xml:space="preserve"> zum Ang</w:t>
            </w:r>
            <w:r w:rsidR="00F14499">
              <w:rPr>
                <w:rFonts w:ascii="Arial" w:hAnsi="Arial" w:cs="Arial"/>
                <w:color w:val="auto"/>
                <w:sz w:val="20"/>
                <w:szCs w:val="20"/>
              </w:rPr>
              <w:t>e</w:t>
            </w:r>
            <w:r w:rsidR="00F14499">
              <w:rPr>
                <w:rFonts w:ascii="Arial" w:hAnsi="Arial" w:cs="Arial"/>
                <w:color w:val="auto"/>
                <w:sz w:val="20"/>
                <w:szCs w:val="20"/>
              </w:rPr>
              <w:t>bot</w:t>
            </w:r>
            <w:r w:rsidRPr="00EC00D7">
              <w:rPr>
                <w:rFonts w:ascii="Arial" w:hAnsi="Arial" w:cs="Arial"/>
                <w:color w:val="auto"/>
                <w:sz w:val="20"/>
                <w:szCs w:val="20"/>
              </w:rPr>
              <w:t xml:space="preserve"> einzureichen</w:t>
            </w:r>
          </w:p>
        </w:tc>
      </w:tr>
      <w:tr w:rsidR="00F14499" w:rsidRPr="00EC00D7" w:rsidTr="00F14499">
        <w:trPr>
          <w:trHeight w:val="537"/>
        </w:trPr>
        <w:tc>
          <w:tcPr>
            <w:tcW w:w="394" w:type="dxa"/>
            <w:tcBorders>
              <w:top w:val="single" w:sz="4" w:space="0" w:color="auto"/>
              <w:left w:val="single" w:sz="4" w:space="0" w:color="auto"/>
              <w:bottom w:val="single" w:sz="4" w:space="0" w:color="auto"/>
            </w:tcBorders>
            <w:vAlign w:val="center"/>
          </w:tcPr>
          <w:p w:rsidR="00F14499" w:rsidRPr="00F14499" w:rsidRDefault="00F14499" w:rsidP="00EC00D7">
            <w:pPr>
              <w:spacing w:after="0" w:line="240" w:lineRule="auto"/>
              <w:rPr>
                <w:rFonts w:ascii="Arial" w:hAnsi="Arial" w:cs="Arial"/>
                <w:color w:val="auto"/>
                <w:sz w:val="20"/>
                <w:szCs w:val="20"/>
              </w:rPr>
            </w:pPr>
            <w:r>
              <w:rPr>
                <w:rFonts w:ascii="Arial" w:hAnsi="Arial" w:cs="Arial"/>
                <w:color w:val="auto"/>
                <w:sz w:val="20"/>
                <w:szCs w:val="20"/>
              </w:rPr>
              <w:t>7.</w:t>
            </w:r>
          </w:p>
        </w:tc>
        <w:tc>
          <w:tcPr>
            <w:tcW w:w="5580" w:type="dxa"/>
            <w:tcBorders>
              <w:top w:val="single" w:sz="4" w:space="0" w:color="auto"/>
              <w:bottom w:val="single" w:sz="4" w:space="0" w:color="auto"/>
              <w:right w:val="single" w:sz="4" w:space="0" w:color="auto"/>
            </w:tcBorders>
            <w:vAlign w:val="center"/>
          </w:tcPr>
          <w:p w:rsidR="00F14499" w:rsidRPr="00F14499" w:rsidRDefault="00F14499" w:rsidP="00EC00D7">
            <w:pPr>
              <w:spacing w:after="0" w:line="240" w:lineRule="auto"/>
              <w:rPr>
                <w:rFonts w:ascii="Arial" w:hAnsi="Arial" w:cs="Arial"/>
                <w:color w:val="auto"/>
                <w:sz w:val="20"/>
                <w:szCs w:val="20"/>
              </w:rPr>
            </w:pPr>
            <w:r>
              <w:rPr>
                <w:rFonts w:ascii="Arial" w:hAnsi="Arial" w:cs="Arial"/>
                <w:color w:val="auto"/>
                <w:sz w:val="20"/>
                <w:szCs w:val="20"/>
              </w:rPr>
              <w:t>Nachweis der Qualifikation der Wirtschaftsprüfer, die den Auftrag ausführen</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14499" w:rsidRPr="00EC00D7" w:rsidRDefault="00F14499" w:rsidP="00F14499">
            <w:pPr>
              <w:spacing w:after="0" w:line="240" w:lineRule="auto"/>
              <w:jc w:val="center"/>
              <w:rPr>
                <w:rFonts w:ascii="Arial" w:hAnsi="Arial" w:cs="Arial"/>
                <w:color w:val="auto"/>
                <w:sz w:val="20"/>
                <w:szCs w:val="20"/>
              </w:rPr>
            </w:pPr>
            <w:r w:rsidRPr="00EC00D7">
              <w:rPr>
                <w:rFonts w:ascii="Arial" w:hAnsi="Arial" w:cs="Arial"/>
                <w:color w:val="auto"/>
                <w:sz w:val="20"/>
                <w:szCs w:val="20"/>
              </w:rPr>
              <w:t>Als freie Anlage</w:t>
            </w:r>
            <w:r>
              <w:rPr>
                <w:rFonts w:ascii="Arial" w:hAnsi="Arial" w:cs="Arial"/>
                <w:color w:val="auto"/>
                <w:sz w:val="20"/>
                <w:szCs w:val="20"/>
              </w:rPr>
              <w:t xml:space="preserve"> zum Ang</w:t>
            </w:r>
            <w:r>
              <w:rPr>
                <w:rFonts w:ascii="Arial" w:hAnsi="Arial" w:cs="Arial"/>
                <w:color w:val="auto"/>
                <w:sz w:val="20"/>
                <w:szCs w:val="20"/>
              </w:rPr>
              <w:t>e</w:t>
            </w:r>
            <w:r>
              <w:rPr>
                <w:rFonts w:ascii="Arial" w:hAnsi="Arial" w:cs="Arial"/>
                <w:color w:val="auto"/>
                <w:sz w:val="20"/>
                <w:szCs w:val="20"/>
              </w:rPr>
              <w:t>bot</w:t>
            </w:r>
            <w:r w:rsidRPr="00EC00D7">
              <w:rPr>
                <w:rFonts w:ascii="Arial" w:hAnsi="Arial" w:cs="Arial"/>
                <w:color w:val="auto"/>
                <w:sz w:val="20"/>
                <w:szCs w:val="20"/>
              </w:rPr>
              <w:t xml:space="preserve"> einzureichen</w:t>
            </w:r>
          </w:p>
        </w:tc>
      </w:tr>
      <w:tr w:rsidR="00F14499" w:rsidRPr="00EC00D7" w:rsidTr="00F14499">
        <w:trPr>
          <w:trHeight w:val="537"/>
        </w:trPr>
        <w:tc>
          <w:tcPr>
            <w:tcW w:w="394" w:type="dxa"/>
            <w:tcBorders>
              <w:top w:val="single" w:sz="4" w:space="0" w:color="auto"/>
              <w:bottom w:val="single" w:sz="4" w:space="0" w:color="auto"/>
            </w:tcBorders>
          </w:tcPr>
          <w:p w:rsidR="00F14499" w:rsidRPr="00EC00D7" w:rsidRDefault="00F14499" w:rsidP="00EC00D7">
            <w:pPr>
              <w:spacing w:after="0" w:line="240" w:lineRule="auto"/>
              <w:rPr>
                <w:rFonts w:ascii="Arial" w:hAnsi="Arial" w:cs="Arial"/>
                <w:color w:val="auto"/>
                <w:sz w:val="20"/>
                <w:szCs w:val="20"/>
              </w:rPr>
            </w:pPr>
          </w:p>
        </w:tc>
        <w:tc>
          <w:tcPr>
            <w:tcW w:w="5580" w:type="dxa"/>
            <w:tcBorders>
              <w:top w:val="single" w:sz="4" w:space="0" w:color="auto"/>
              <w:bottom w:val="single" w:sz="4" w:space="0" w:color="auto"/>
            </w:tcBorders>
          </w:tcPr>
          <w:p w:rsidR="00F14499" w:rsidRPr="00EC00D7" w:rsidRDefault="00F14499" w:rsidP="00EC00D7">
            <w:pPr>
              <w:spacing w:after="0" w:line="240" w:lineRule="auto"/>
              <w:rPr>
                <w:rFonts w:ascii="Arial" w:hAnsi="Arial" w:cs="Arial"/>
                <w:color w:val="auto"/>
                <w:sz w:val="20"/>
                <w:szCs w:val="20"/>
              </w:rPr>
            </w:pPr>
          </w:p>
        </w:tc>
        <w:tc>
          <w:tcPr>
            <w:tcW w:w="2816" w:type="dxa"/>
            <w:gridSpan w:val="3"/>
            <w:tcBorders>
              <w:top w:val="single" w:sz="4" w:space="0" w:color="auto"/>
              <w:bottom w:val="single" w:sz="4" w:space="0" w:color="auto"/>
            </w:tcBorders>
          </w:tcPr>
          <w:p w:rsidR="00F14499" w:rsidRPr="00EC00D7" w:rsidRDefault="00F14499" w:rsidP="00EC00D7">
            <w:pPr>
              <w:spacing w:after="0" w:line="240" w:lineRule="auto"/>
              <w:rPr>
                <w:rFonts w:ascii="Arial" w:hAnsi="Arial" w:cs="Arial"/>
                <w:color w:val="auto"/>
                <w:sz w:val="20"/>
                <w:szCs w:val="20"/>
              </w:rPr>
            </w:pPr>
          </w:p>
        </w:tc>
      </w:tr>
      <w:tr w:rsidR="00F14499" w:rsidRPr="00EC00D7" w:rsidTr="00F14499">
        <w:trPr>
          <w:trHeight w:val="348"/>
        </w:trPr>
        <w:tc>
          <w:tcPr>
            <w:tcW w:w="394" w:type="dxa"/>
            <w:tcBorders>
              <w:top w:val="single" w:sz="4" w:space="0" w:color="auto"/>
              <w:left w:val="single" w:sz="4" w:space="0" w:color="auto"/>
              <w:bottom w:val="single" w:sz="4" w:space="0" w:color="auto"/>
            </w:tcBorders>
            <w:vAlign w:val="center"/>
          </w:tcPr>
          <w:p w:rsidR="00F14499" w:rsidRPr="00EC00D7" w:rsidRDefault="00F14499" w:rsidP="00EC00D7">
            <w:pPr>
              <w:spacing w:after="0" w:line="240" w:lineRule="auto"/>
              <w:rPr>
                <w:rFonts w:ascii="Arial" w:hAnsi="Arial" w:cs="Arial"/>
                <w:b/>
                <w:color w:val="auto"/>
                <w:sz w:val="20"/>
                <w:szCs w:val="20"/>
              </w:rPr>
            </w:pPr>
            <w:r w:rsidRPr="00EC00D7">
              <w:rPr>
                <w:rFonts w:ascii="Arial" w:hAnsi="Arial" w:cs="Arial"/>
                <w:b/>
                <w:color w:val="auto"/>
                <w:sz w:val="20"/>
                <w:szCs w:val="20"/>
              </w:rPr>
              <w:t>b.</w:t>
            </w:r>
          </w:p>
        </w:tc>
        <w:tc>
          <w:tcPr>
            <w:tcW w:w="5580" w:type="dxa"/>
            <w:tcBorders>
              <w:top w:val="single" w:sz="4" w:space="0" w:color="auto"/>
              <w:bottom w:val="single" w:sz="4" w:space="0" w:color="auto"/>
            </w:tcBorders>
            <w:vAlign w:val="center"/>
          </w:tcPr>
          <w:p w:rsidR="00F14499" w:rsidRPr="00EC00D7" w:rsidRDefault="00F14499" w:rsidP="00EC00D7">
            <w:pPr>
              <w:spacing w:after="0" w:line="240" w:lineRule="auto"/>
              <w:rPr>
                <w:rFonts w:ascii="Arial" w:hAnsi="Arial" w:cs="Arial"/>
                <w:b/>
                <w:color w:val="auto"/>
                <w:sz w:val="20"/>
                <w:szCs w:val="20"/>
              </w:rPr>
            </w:pPr>
            <w:r w:rsidRPr="00EC00D7">
              <w:rPr>
                <w:rFonts w:ascii="Arial" w:hAnsi="Arial" w:cs="Arial"/>
                <w:b/>
                <w:color w:val="auto"/>
                <w:sz w:val="20"/>
                <w:szCs w:val="20"/>
              </w:rPr>
              <w:t xml:space="preserve">Fachkunde </w:t>
            </w:r>
          </w:p>
        </w:tc>
        <w:tc>
          <w:tcPr>
            <w:tcW w:w="2816" w:type="dxa"/>
            <w:gridSpan w:val="3"/>
            <w:tcBorders>
              <w:top w:val="single" w:sz="4" w:space="0" w:color="auto"/>
              <w:bottom w:val="single" w:sz="4" w:space="0" w:color="auto"/>
              <w:right w:val="single" w:sz="4" w:space="0" w:color="auto"/>
            </w:tcBorders>
            <w:vAlign w:val="center"/>
          </w:tcPr>
          <w:p w:rsidR="00F14499" w:rsidRPr="00EC00D7" w:rsidRDefault="00F14499" w:rsidP="00EC00D7">
            <w:pPr>
              <w:spacing w:after="0" w:line="240" w:lineRule="auto"/>
              <w:rPr>
                <w:rFonts w:ascii="Arial" w:hAnsi="Arial" w:cs="Arial"/>
                <w:b/>
                <w:color w:val="auto"/>
                <w:sz w:val="20"/>
                <w:szCs w:val="20"/>
              </w:rPr>
            </w:pPr>
          </w:p>
        </w:tc>
      </w:tr>
      <w:tr w:rsidR="00F14499" w:rsidRPr="00EC00D7" w:rsidTr="00F14499">
        <w:trPr>
          <w:trHeight w:val="537"/>
        </w:trPr>
        <w:tc>
          <w:tcPr>
            <w:tcW w:w="394" w:type="dxa"/>
            <w:tcBorders>
              <w:top w:val="single" w:sz="4" w:space="0" w:color="auto"/>
              <w:left w:val="single" w:sz="4" w:space="0" w:color="auto"/>
              <w:bottom w:val="single" w:sz="4" w:space="0" w:color="auto"/>
            </w:tcBorders>
            <w:vAlign w:val="center"/>
          </w:tcPr>
          <w:p w:rsidR="00F14499" w:rsidRPr="00AD3A22" w:rsidRDefault="00F14499" w:rsidP="00F14499">
            <w:pPr>
              <w:spacing w:after="0" w:line="240" w:lineRule="auto"/>
              <w:rPr>
                <w:rFonts w:ascii="Arial" w:hAnsi="Arial" w:cs="Arial"/>
                <w:color w:val="auto"/>
                <w:sz w:val="20"/>
                <w:szCs w:val="20"/>
              </w:rPr>
            </w:pPr>
            <w:r>
              <w:rPr>
                <w:rFonts w:ascii="Arial" w:hAnsi="Arial" w:cs="Arial"/>
                <w:color w:val="auto"/>
                <w:sz w:val="20"/>
                <w:szCs w:val="20"/>
              </w:rPr>
              <w:t>1.</w:t>
            </w:r>
          </w:p>
        </w:tc>
        <w:tc>
          <w:tcPr>
            <w:tcW w:w="5580" w:type="dxa"/>
            <w:tcBorders>
              <w:top w:val="single" w:sz="4" w:space="0" w:color="auto"/>
              <w:bottom w:val="single" w:sz="4" w:space="0" w:color="auto"/>
              <w:right w:val="single" w:sz="4" w:space="0" w:color="auto"/>
            </w:tcBorders>
            <w:vAlign w:val="center"/>
          </w:tcPr>
          <w:p w:rsidR="00F14499" w:rsidRPr="00AD3A22" w:rsidRDefault="00F14499" w:rsidP="00F14499">
            <w:pPr>
              <w:spacing w:after="0" w:line="240" w:lineRule="auto"/>
              <w:rPr>
                <w:rFonts w:ascii="Arial" w:hAnsi="Arial" w:cs="Arial"/>
                <w:color w:val="auto"/>
                <w:sz w:val="20"/>
                <w:szCs w:val="20"/>
              </w:rPr>
            </w:pPr>
            <w:r>
              <w:rPr>
                <w:rFonts w:ascii="Arial" w:hAnsi="Arial" w:cs="Arial"/>
                <w:color w:val="auto"/>
                <w:sz w:val="20"/>
                <w:szCs w:val="20"/>
              </w:rPr>
              <w:t>Erfahrung bei staatlich finanzierten</w:t>
            </w:r>
            <w:r w:rsidR="00D8180E">
              <w:rPr>
                <w:rFonts w:ascii="Arial" w:hAnsi="Arial" w:cs="Arial"/>
                <w:color w:val="auto"/>
                <w:sz w:val="20"/>
                <w:szCs w:val="20"/>
              </w:rPr>
              <w:t xml:space="preserve"> gemeinnützigen</w:t>
            </w:r>
            <w:r>
              <w:rPr>
                <w:rFonts w:ascii="Arial" w:hAnsi="Arial" w:cs="Arial"/>
                <w:color w:val="auto"/>
                <w:sz w:val="20"/>
                <w:szCs w:val="20"/>
              </w:rPr>
              <w:t xml:space="preserve"> Einric</w:t>
            </w:r>
            <w:r>
              <w:rPr>
                <w:rFonts w:ascii="Arial" w:hAnsi="Arial" w:cs="Arial"/>
                <w:color w:val="auto"/>
                <w:sz w:val="20"/>
                <w:szCs w:val="20"/>
              </w:rPr>
              <w:t>h</w:t>
            </w:r>
            <w:r>
              <w:rPr>
                <w:rFonts w:ascii="Arial" w:hAnsi="Arial" w:cs="Arial"/>
                <w:color w:val="auto"/>
                <w:sz w:val="20"/>
                <w:szCs w:val="20"/>
              </w:rPr>
              <w:t>tungen (öffentliche Auftraggeber)</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14499" w:rsidRPr="00F14499" w:rsidRDefault="00F14499" w:rsidP="00F14499">
            <w:pPr>
              <w:spacing w:after="0" w:line="240" w:lineRule="auto"/>
              <w:jc w:val="center"/>
              <w:rPr>
                <w:rFonts w:ascii="Arial" w:hAnsi="Arial" w:cs="Arial"/>
                <w:color w:val="auto"/>
                <w:sz w:val="20"/>
                <w:szCs w:val="20"/>
              </w:rPr>
            </w:pPr>
            <w:r>
              <w:rPr>
                <w:rFonts w:ascii="Arial" w:hAnsi="Arial" w:cs="Arial"/>
                <w:color w:val="auto"/>
                <w:sz w:val="20"/>
                <w:szCs w:val="20"/>
              </w:rPr>
              <w:t xml:space="preserve">Ja </w:t>
            </w:r>
            <w:sdt>
              <w:sdtPr>
                <w:rPr>
                  <w:rFonts w:cs="Arial"/>
                  <w:color w:val="auto"/>
                  <w:szCs w:val="20"/>
                </w:rPr>
                <w:id w:val="-1705092036"/>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szCs w:val="20"/>
                  </w:rPr>
                  <w:t>☐</w:t>
                </w:r>
              </w:sdtContent>
            </w:sdt>
            <w:r>
              <w:rPr>
                <w:rFonts w:ascii="Arial" w:hAnsi="Arial" w:cs="Arial"/>
                <w:color w:val="auto"/>
                <w:sz w:val="20"/>
                <w:szCs w:val="20"/>
              </w:rPr>
              <w:t xml:space="preserve">/ nein </w:t>
            </w:r>
            <w:sdt>
              <w:sdtPr>
                <w:rPr>
                  <w:rFonts w:cs="Arial"/>
                  <w:color w:val="auto"/>
                  <w:szCs w:val="20"/>
                </w:rPr>
                <w:id w:val="-1220738371"/>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szCs w:val="20"/>
                  </w:rPr>
                  <w:t>☐</w:t>
                </w:r>
              </w:sdtContent>
            </w:sdt>
          </w:p>
        </w:tc>
      </w:tr>
      <w:tr w:rsidR="00F14499" w:rsidRPr="00EC00D7" w:rsidTr="00F14499">
        <w:trPr>
          <w:trHeight w:val="537"/>
        </w:trPr>
        <w:tc>
          <w:tcPr>
            <w:tcW w:w="394" w:type="dxa"/>
            <w:tcBorders>
              <w:top w:val="single" w:sz="4" w:space="0" w:color="auto"/>
              <w:left w:val="single" w:sz="4" w:space="0" w:color="auto"/>
              <w:bottom w:val="single" w:sz="4" w:space="0" w:color="auto"/>
            </w:tcBorders>
            <w:vAlign w:val="center"/>
          </w:tcPr>
          <w:p w:rsidR="00F14499" w:rsidRPr="00F14499" w:rsidRDefault="00F14499" w:rsidP="00F14499">
            <w:pPr>
              <w:spacing w:after="0" w:line="240" w:lineRule="auto"/>
              <w:rPr>
                <w:rFonts w:ascii="Arial" w:hAnsi="Arial" w:cs="Arial"/>
                <w:color w:val="auto"/>
                <w:sz w:val="20"/>
                <w:szCs w:val="20"/>
              </w:rPr>
            </w:pPr>
            <w:r>
              <w:rPr>
                <w:rFonts w:ascii="Arial" w:hAnsi="Arial" w:cs="Arial"/>
                <w:color w:val="auto"/>
                <w:sz w:val="20"/>
                <w:szCs w:val="20"/>
              </w:rPr>
              <w:t>2.</w:t>
            </w:r>
          </w:p>
        </w:tc>
        <w:tc>
          <w:tcPr>
            <w:tcW w:w="5580" w:type="dxa"/>
            <w:tcBorders>
              <w:top w:val="single" w:sz="4" w:space="0" w:color="auto"/>
              <w:bottom w:val="single" w:sz="4" w:space="0" w:color="auto"/>
              <w:right w:val="single" w:sz="4" w:space="0" w:color="auto"/>
            </w:tcBorders>
            <w:vAlign w:val="center"/>
          </w:tcPr>
          <w:p w:rsidR="00F14499" w:rsidRPr="00F14499" w:rsidRDefault="00F14499" w:rsidP="00F14499">
            <w:pPr>
              <w:spacing w:after="0" w:line="240" w:lineRule="auto"/>
              <w:rPr>
                <w:rFonts w:ascii="Arial" w:hAnsi="Arial" w:cs="Arial"/>
                <w:color w:val="auto"/>
                <w:sz w:val="20"/>
                <w:szCs w:val="20"/>
              </w:rPr>
            </w:pPr>
            <w:r>
              <w:rPr>
                <w:rFonts w:ascii="Arial" w:hAnsi="Arial" w:cs="Arial"/>
                <w:color w:val="auto"/>
                <w:sz w:val="20"/>
                <w:szCs w:val="20"/>
              </w:rPr>
              <w:t>Entsprechende Referenznachweise, mind. 3</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14499" w:rsidRPr="00F14499" w:rsidRDefault="00F14499" w:rsidP="00F14499">
            <w:pPr>
              <w:spacing w:after="0" w:line="240" w:lineRule="auto"/>
              <w:jc w:val="center"/>
              <w:rPr>
                <w:rFonts w:ascii="Arial" w:hAnsi="Arial" w:cs="Arial"/>
                <w:color w:val="auto"/>
                <w:sz w:val="20"/>
                <w:szCs w:val="20"/>
              </w:rPr>
            </w:pPr>
            <w:r>
              <w:rPr>
                <w:rFonts w:ascii="Arial" w:hAnsi="Arial" w:cs="Arial"/>
                <w:color w:val="auto"/>
                <w:sz w:val="20"/>
                <w:szCs w:val="20"/>
              </w:rPr>
              <w:t>Als freie Anlage zum Ang</w:t>
            </w:r>
            <w:r>
              <w:rPr>
                <w:rFonts w:ascii="Arial" w:hAnsi="Arial" w:cs="Arial"/>
                <w:color w:val="auto"/>
                <w:sz w:val="20"/>
                <w:szCs w:val="20"/>
              </w:rPr>
              <w:t>e</w:t>
            </w:r>
            <w:r>
              <w:rPr>
                <w:rFonts w:ascii="Arial" w:hAnsi="Arial" w:cs="Arial"/>
                <w:color w:val="auto"/>
                <w:sz w:val="20"/>
                <w:szCs w:val="20"/>
              </w:rPr>
              <w:t>bot einzureichen</w:t>
            </w:r>
          </w:p>
        </w:tc>
      </w:tr>
      <w:tr w:rsidR="00457C4F" w:rsidRPr="00EC00D7" w:rsidTr="00F14499">
        <w:trPr>
          <w:trHeight w:val="537"/>
        </w:trPr>
        <w:tc>
          <w:tcPr>
            <w:tcW w:w="394" w:type="dxa"/>
            <w:tcBorders>
              <w:top w:val="single" w:sz="4" w:space="0" w:color="auto"/>
              <w:left w:val="single" w:sz="4" w:space="0" w:color="auto"/>
              <w:bottom w:val="single" w:sz="4" w:space="0" w:color="auto"/>
            </w:tcBorders>
            <w:vAlign w:val="center"/>
          </w:tcPr>
          <w:p w:rsidR="00457C4F" w:rsidRPr="00F14499" w:rsidRDefault="00457C4F" w:rsidP="00F14499">
            <w:pPr>
              <w:spacing w:after="0" w:line="240" w:lineRule="auto"/>
              <w:rPr>
                <w:rFonts w:ascii="Arial" w:hAnsi="Arial" w:cs="Arial"/>
                <w:color w:val="auto"/>
                <w:sz w:val="20"/>
                <w:szCs w:val="20"/>
              </w:rPr>
            </w:pPr>
            <w:r>
              <w:rPr>
                <w:rFonts w:ascii="Arial" w:hAnsi="Arial" w:cs="Arial"/>
                <w:color w:val="auto"/>
                <w:sz w:val="20"/>
                <w:szCs w:val="20"/>
              </w:rPr>
              <w:t>3.</w:t>
            </w:r>
          </w:p>
        </w:tc>
        <w:tc>
          <w:tcPr>
            <w:tcW w:w="5580" w:type="dxa"/>
            <w:tcBorders>
              <w:top w:val="single" w:sz="4" w:space="0" w:color="auto"/>
              <w:bottom w:val="single" w:sz="4" w:space="0" w:color="auto"/>
              <w:right w:val="single" w:sz="4" w:space="0" w:color="auto"/>
            </w:tcBorders>
            <w:vAlign w:val="center"/>
          </w:tcPr>
          <w:p w:rsidR="00457C4F" w:rsidRPr="006803F1" w:rsidRDefault="00457C4F" w:rsidP="00F14499">
            <w:pPr>
              <w:spacing w:after="0" w:line="240" w:lineRule="auto"/>
              <w:rPr>
                <w:rFonts w:ascii="Arial" w:hAnsi="Arial" w:cs="Arial"/>
                <w:color w:val="auto"/>
                <w:sz w:val="20"/>
                <w:szCs w:val="20"/>
              </w:rPr>
            </w:pPr>
            <w:r>
              <w:rPr>
                <w:rFonts w:ascii="Arial" w:hAnsi="Arial" w:cs="Arial"/>
                <w:color w:val="auto"/>
                <w:sz w:val="20"/>
                <w:szCs w:val="20"/>
              </w:rPr>
              <w:t>Kenntnisse und Erfahrungen im Bereich Enterprise Re</w:t>
            </w:r>
            <w:r>
              <w:rPr>
                <w:rFonts w:ascii="Arial" w:hAnsi="Arial" w:cs="Arial"/>
                <w:color w:val="auto"/>
                <w:sz w:val="20"/>
                <w:szCs w:val="20"/>
              </w:rPr>
              <w:t>s</w:t>
            </w:r>
            <w:r>
              <w:rPr>
                <w:rFonts w:ascii="Arial" w:hAnsi="Arial" w:cs="Arial"/>
                <w:color w:val="auto"/>
                <w:sz w:val="20"/>
                <w:szCs w:val="20"/>
              </w:rPr>
              <w:t>source Planning-Systeme</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57C4F" w:rsidRPr="00F14499" w:rsidRDefault="00457C4F" w:rsidP="00D8180E">
            <w:pPr>
              <w:spacing w:after="0" w:line="240" w:lineRule="auto"/>
              <w:jc w:val="center"/>
              <w:rPr>
                <w:rFonts w:ascii="Arial" w:hAnsi="Arial" w:cs="Arial"/>
                <w:color w:val="auto"/>
                <w:sz w:val="20"/>
                <w:szCs w:val="20"/>
              </w:rPr>
            </w:pPr>
            <w:r>
              <w:rPr>
                <w:rFonts w:ascii="Arial" w:hAnsi="Arial" w:cs="Arial"/>
                <w:color w:val="auto"/>
                <w:sz w:val="20"/>
                <w:szCs w:val="20"/>
              </w:rPr>
              <w:t xml:space="preserve">Ja </w:t>
            </w:r>
            <w:sdt>
              <w:sdtPr>
                <w:rPr>
                  <w:rFonts w:cs="Arial"/>
                  <w:color w:val="auto"/>
                  <w:szCs w:val="20"/>
                </w:rPr>
                <w:id w:val="-842775973"/>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szCs w:val="20"/>
                  </w:rPr>
                  <w:t>☐</w:t>
                </w:r>
              </w:sdtContent>
            </w:sdt>
            <w:r>
              <w:rPr>
                <w:rFonts w:ascii="Arial" w:hAnsi="Arial" w:cs="Arial"/>
                <w:color w:val="auto"/>
                <w:sz w:val="20"/>
                <w:szCs w:val="20"/>
              </w:rPr>
              <w:t xml:space="preserve">/ nein </w:t>
            </w:r>
            <w:sdt>
              <w:sdtPr>
                <w:rPr>
                  <w:rFonts w:cs="Arial"/>
                  <w:color w:val="auto"/>
                  <w:szCs w:val="20"/>
                </w:rPr>
                <w:id w:val="-210265441"/>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szCs w:val="20"/>
                  </w:rPr>
                  <w:t>☐</w:t>
                </w:r>
              </w:sdtContent>
            </w:sdt>
          </w:p>
        </w:tc>
      </w:tr>
    </w:tbl>
    <w:p w:rsidR="00EC00D7" w:rsidRDefault="00EC00D7" w:rsidP="00EC00D7">
      <w:pPr>
        <w:spacing w:line="276" w:lineRule="auto"/>
        <w:rPr>
          <w:rFonts w:eastAsiaTheme="minorHAnsi" w:cs="Arial"/>
          <w:color w:val="auto"/>
          <w:szCs w:val="20"/>
        </w:rPr>
      </w:pPr>
    </w:p>
    <w:tbl>
      <w:tblPr>
        <w:tblStyle w:val="Tabellenraster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5580"/>
        <w:gridCol w:w="2816"/>
      </w:tblGrid>
      <w:tr w:rsidR="00457C4F" w:rsidRPr="00EC00D7" w:rsidTr="00D8180E">
        <w:trPr>
          <w:trHeight w:val="348"/>
        </w:trPr>
        <w:tc>
          <w:tcPr>
            <w:tcW w:w="394" w:type="dxa"/>
            <w:tcBorders>
              <w:top w:val="single" w:sz="4" w:space="0" w:color="auto"/>
              <w:left w:val="single" w:sz="4" w:space="0" w:color="auto"/>
              <w:bottom w:val="single" w:sz="4" w:space="0" w:color="auto"/>
            </w:tcBorders>
            <w:vAlign w:val="center"/>
          </w:tcPr>
          <w:p w:rsidR="00457C4F" w:rsidRPr="00EC00D7" w:rsidRDefault="00457C4F" w:rsidP="00D8180E">
            <w:pPr>
              <w:spacing w:after="0" w:line="240" w:lineRule="auto"/>
              <w:rPr>
                <w:rFonts w:ascii="Arial" w:hAnsi="Arial" w:cs="Arial"/>
                <w:b/>
                <w:color w:val="auto"/>
                <w:sz w:val="20"/>
                <w:szCs w:val="20"/>
              </w:rPr>
            </w:pPr>
            <w:r>
              <w:rPr>
                <w:rFonts w:ascii="Arial" w:hAnsi="Arial" w:cs="Arial"/>
                <w:b/>
                <w:color w:val="auto"/>
                <w:sz w:val="20"/>
                <w:szCs w:val="20"/>
              </w:rPr>
              <w:t>c</w:t>
            </w:r>
            <w:r w:rsidRPr="00EC00D7">
              <w:rPr>
                <w:rFonts w:ascii="Arial" w:hAnsi="Arial" w:cs="Arial"/>
                <w:b/>
                <w:color w:val="auto"/>
                <w:sz w:val="20"/>
                <w:szCs w:val="20"/>
              </w:rPr>
              <w:t>.</w:t>
            </w:r>
          </w:p>
        </w:tc>
        <w:tc>
          <w:tcPr>
            <w:tcW w:w="5580" w:type="dxa"/>
            <w:tcBorders>
              <w:top w:val="single" w:sz="4" w:space="0" w:color="auto"/>
              <w:bottom w:val="single" w:sz="4" w:space="0" w:color="auto"/>
            </w:tcBorders>
            <w:vAlign w:val="center"/>
          </w:tcPr>
          <w:p w:rsidR="00457C4F" w:rsidRPr="00EC00D7" w:rsidRDefault="00457C4F" w:rsidP="00D8180E">
            <w:pPr>
              <w:spacing w:after="0" w:line="240" w:lineRule="auto"/>
              <w:rPr>
                <w:rFonts w:ascii="Arial" w:hAnsi="Arial" w:cs="Arial"/>
                <w:b/>
                <w:color w:val="auto"/>
                <w:sz w:val="20"/>
                <w:szCs w:val="20"/>
              </w:rPr>
            </w:pPr>
            <w:r>
              <w:rPr>
                <w:rFonts w:ascii="Arial" w:hAnsi="Arial" w:cs="Arial"/>
                <w:b/>
                <w:color w:val="auto"/>
                <w:sz w:val="20"/>
                <w:szCs w:val="20"/>
              </w:rPr>
              <w:t>Zuverlässigkeit</w:t>
            </w:r>
            <w:r w:rsidRPr="00EC00D7">
              <w:rPr>
                <w:rFonts w:ascii="Arial" w:hAnsi="Arial" w:cs="Arial"/>
                <w:b/>
                <w:color w:val="auto"/>
                <w:sz w:val="20"/>
                <w:szCs w:val="20"/>
              </w:rPr>
              <w:t xml:space="preserve"> </w:t>
            </w:r>
          </w:p>
        </w:tc>
        <w:tc>
          <w:tcPr>
            <w:tcW w:w="2816" w:type="dxa"/>
            <w:tcBorders>
              <w:top w:val="single" w:sz="4" w:space="0" w:color="auto"/>
              <w:bottom w:val="single" w:sz="4" w:space="0" w:color="auto"/>
              <w:right w:val="single" w:sz="4" w:space="0" w:color="auto"/>
            </w:tcBorders>
            <w:vAlign w:val="center"/>
          </w:tcPr>
          <w:p w:rsidR="00457C4F" w:rsidRPr="00EC00D7" w:rsidRDefault="00457C4F" w:rsidP="00D8180E">
            <w:pPr>
              <w:spacing w:after="0" w:line="240" w:lineRule="auto"/>
              <w:rPr>
                <w:rFonts w:ascii="Arial" w:hAnsi="Arial" w:cs="Arial"/>
                <w:b/>
                <w:color w:val="auto"/>
                <w:sz w:val="20"/>
                <w:szCs w:val="20"/>
              </w:rPr>
            </w:pPr>
          </w:p>
        </w:tc>
      </w:tr>
      <w:tr w:rsidR="00457C4F" w:rsidRPr="00F14499" w:rsidTr="00D8180E">
        <w:trPr>
          <w:trHeight w:val="537"/>
        </w:trPr>
        <w:tc>
          <w:tcPr>
            <w:tcW w:w="394" w:type="dxa"/>
            <w:tcBorders>
              <w:top w:val="single" w:sz="4" w:space="0" w:color="auto"/>
              <w:left w:val="single" w:sz="4" w:space="0" w:color="auto"/>
              <w:bottom w:val="single" w:sz="4" w:space="0" w:color="auto"/>
            </w:tcBorders>
            <w:vAlign w:val="center"/>
          </w:tcPr>
          <w:p w:rsidR="00457C4F" w:rsidRPr="00AD3A22" w:rsidRDefault="00457C4F" w:rsidP="00D8180E">
            <w:pPr>
              <w:spacing w:after="0" w:line="240" w:lineRule="auto"/>
              <w:rPr>
                <w:rFonts w:ascii="Arial" w:hAnsi="Arial" w:cs="Arial"/>
                <w:color w:val="auto"/>
                <w:sz w:val="20"/>
                <w:szCs w:val="20"/>
              </w:rPr>
            </w:pPr>
            <w:r>
              <w:rPr>
                <w:rFonts w:ascii="Arial" w:hAnsi="Arial" w:cs="Arial"/>
                <w:color w:val="auto"/>
                <w:sz w:val="20"/>
                <w:szCs w:val="20"/>
              </w:rPr>
              <w:t>1.</w:t>
            </w:r>
          </w:p>
        </w:tc>
        <w:tc>
          <w:tcPr>
            <w:tcW w:w="5580" w:type="dxa"/>
            <w:tcBorders>
              <w:top w:val="single" w:sz="4" w:space="0" w:color="auto"/>
              <w:bottom w:val="single" w:sz="4" w:space="0" w:color="auto"/>
              <w:right w:val="single" w:sz="4" w:space="0" w:color="auto"/>
            </w:tcBorders>
            <w:vAlign w:val="center"/>
          </w:tcPr>
          <w:p w:rsidR="00457C4F" w:rsidRPr="00AD3A22" w:rsidRDefault="00457C4F" w:rsidP="00D8180E">
            <w:pPr>
              <w:spacing w:after="0" w:line="240" w:lineRule="auto"/>
              <w:rPr>
                <w:rFonts w:ascii="Arial" w:hAnsi="Arial" w:cs="Arial"/>
                <w:color w:val="auto"/>
                <w:sz w:val="20"/>
                <w:szCs w:val="20"/>
              </w:rPr>
            </w:pPr>
            <w:r>
              <w:rPr>
                <w:rFonts w:ascii="Arial" w:hAnsi="Arial" w:cs="Arial"/>
                <w:color w:val="auto"/>
                <w:sz w:val="20"/>
                <w:szCs w:val="20"/>
              </w:rPr>
              <w:t>Erklärung der Rechtsform des Unternehmens</w:t>
            </w:r>
          </w:p>
        </w:tc>
        <w:tc>
          <w:tcPr>
            <w:tcW w:w="2816" w:type="dxa"/>
            <w:tcBorders>
              <w:top w:val="single" w:sz="4" w:space="0" w:color="auto"/>
              <w:left w:val="single" w:sz="4" w:space="0" w:color="auto"/>
              <w:bottom w:val="single" w:sz="4" w:space="0" w:color="auto"/>
              <w:right w:val="single" w:sz="4" w:space="0" w:color="auto"/>
            </w:tcBorders>
            <w:vAlign w:val="center"/>
          </w:tcPr>
          <w:p w:rsidR="00457C4F" w:rsidRPr="00F14499" w:rsidRDefault="00457C4F" w:rsidP="00D8180E">
            <w:pPr>
              <w:spacing w:after="0" w:line="240" w:lineRule="auto"/>
              <w:jc w:val="center"/>
              <w:rPr>
                <w:rFonts w:ascii="Arial" w:hAnsi="Arial" w:cs="Arial"/>
                <w:color w:val="auto"/>
                <w:sz w:val="20"/>
                <w:szCs w:val="20"/>
              </w:rPr>
            </w:pPr>
            <w:r w:rsidRPr="00EC00D7">
              <w:rPr>
                <w:rFonts w:cs="Arial"/>
                <w:color w:val="auto"/>
                <w:szCs w:val="20"/>
              </w:rPr>
              <w:fldChar w:fldCharType="begin">
                <w:ffData>
                  <w:name w:val="Text7"/>
                  <w:enabled/>
                  <w:calcOnExit w:val="0"/>
                  <w:textInput/>
                </w:ffData>
              </w:fldChar>
            </w:r>
            <w:r w:rsidRPr="00EC00D7">
              <w:rPr>
                <w:rFonts w:ascii="Arial" w:hAnsi="Arial" w:cs="Arial"/>
                <w:color w:val="auto"/>
                <w:sz w:val="20"/>
                <w:szCs w:val="20"/>
              </w:rPr>
              <w:instrText xml:space="preserve"> FORMTEXT </w:instrText>
            </w:r>
            <w:r w:rsidRPr="00EC00D7">
              <w:rPr>
                <w:rFonts w:cs="Arial"/>
                <w:color w:val="auto"/>
                <w:szCs w:val="20"/>
              </w:rPr>
            </w:r>
            <w:r w:rsidRPr="00EC00D7">
              <w:rPr>
                <w:rFonts w:cs="Arial"/>
                <w:color w:val="auto"/>
                <w:szCs w:val="20"/>
              </w:rPr>
              <w:fldChar w:fldCharType="separate"/>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ascii="Arial" w:hAnsi="Arial" w:cs="Arial"/>
                <w:noProof/>
                <w:color w:val="auto"/>
                <w:sz w:val="20"/>
                <w:szCs w:val="20"/>
              </w:rPr>
              <w:t> </w:t>
            </w:r>
            <w:r w:rsidRPr="00EC00D7">
              <w:rPr>
                <w:rFonts w:cs="Arial"/>
                <w:color w:val="auto"/>
                <w:szCs w:val="20"/>
              </w:rPr>
              <w:fldChar w:fldCharType="end"/>
            </w:r>
          </w:p>
        </w:tc>
      </w:tr>
      <w:tr w:rsidR="00457C4F" w:rsidRPr="00F14499" w:rsidTr="00D8180E">
        <w:trPr>
          <w:trHeight w:val="537"/>
        </w:trPr>
        <w:tc>
          <w:tcPr>
            <w:tcW w:w="394" w:type="dxa"/>
            <w:tcBorders>
              <w:top w:val="single" w:sz="4" w:space="0" w:color="auto"/>
              <w:left w:val="single" w:sz="4" w:space="0" w:color="auto"/>
              <w:bottom w:val="single" w:sz="4" w:space="0" w:color="auto"/>
            </w:tcBorders>
            <w:vAlign w:val="center"/>
          </w:tcPr>
          <w:p w:rsidR="00457C4F" w:rsidRPr="00F14499" w:rsidRDefault="00457C4F" w:rsidP="00D8180E">
            <w:pPr>
              <w:spacing w:after="0" w:line="240" w:lineRule="auto"/>
              <w:rPr>
                <w:rFonts w:ascii="Arial" w:hAnsi="Arial" w:cs="Arial"/>
                <w:color w:val="auto"/>
                <w:sz w:val="20"/>
                <w:szCs w:val="20"/>
              </w:rPr>
            </w:pPr>
            <w:r>
              <w:rPr>
                <w:rFonts w:ascii="Arial" w:hAnsi="Arial" w:cs="Arial"/>
                <w:color w:val="auto"/>
                <w:sz w:val="20"/>
                <w:szCs w:val="20"/>
              </w:rPr>
              <w:t>2.</w:t>
            </w:r>
          </w:p>
        </w:tc>
        <w:tc>
          <w:tcPr>
            <w:tcW w:w="5580" w:type="dxa"/>
            <w:tcBorders>
              <w:top w:val="single" w:sz="4" w:space="0" w:color="auto"/>
              <w:bottom w:val="single" w:sz="4" w:space="0" w:color="auto"/>
              <w:right w:val="single" w:sz="4" w:space="0" w:color="auto"/>
            </w:tcBorders>
            <w:vAlign w:val="center"/>
          </w:tcPr>
          <w:p w:rsidR="00457C4F" w:rsidRPr="00F14499" w:rsidRDefault="00457C4F" w:rsidP="00D8180E">
            <w:pPr>
              <w:spacing w:after="0" w:line="240" w:lineRule="auto"/>
              <w:rPr>
                <w:rFonts w:ascii="Arial" w:hAnsi="Arial" w:cs="Arial"/>
                <w:color w:val="auto"/>
                <w:sz w:val="20"/>
                <w:szCs w:val="20"/>
              </w:rPr>
            </w:pPr>
            <w:r>
              <w:rPr>
                <w:rFonts w:ascii="Arial" w:hAnsi="Arial" w:cs="Arial"/>
                <w:color w:val="auto"/>
                <w:sz w:val="20"/>
                <w:szCs w:val="20"/>
              </w:rPr>
              <w:t>Auskunft aus dem Gewerbezentralregister für das Unte</w:t>
            </w:r>
            <w:r>
              <w:rPr>
                <w:rFonts w:ascii="Arial" w:hAnsi="Arial" w:cs="Arial"/>
                <w:color w:val="auto"/>
                <w:sz w:val="20"/>
                <w:szCs w:val="20"/>
              </w:rPr>
              <w:t>r</w:t>
            </w:r>
            <w:r>
              <w:rPr>
                <w:rFonts w:ascii="Arial" w:hAnsi="Arial" w:cs="Arial"/>
                <w:color w:val="auto"/>
                <w:sz w:val="20"/>
                <w:szCs w:val="20"/>
              </w:rPr>
              <w:t>nehmen ggf. die Hauptniederlassung (wenn zutreffend)</w:t>
            </w:r>
          </w:p>
        </w:tc>
        <w:tc>
          <w:tcPr>
            <w:tcW w:w="2816" w:type="dxa"/>
            <w:tcBorders>
              <w:top w:val="single" w:sz="4" w:space="0" w:color="auto"/>
              <w:left w:val="single" w:sz="4" w:space="0" w:color="auto"/>
              <w:bottom w:val="single" w:sz="4" w:space="0" w:color="auto"/>
              <w:right w:val="single" w:sz="4" w:space="0" w:color="auto"/>
            </w:tcBorders>
            <w:vAlign w:val="center"/>
          </w:tcPr>
          <w:p w:rsidR="00457C4F" w:rsidRPr="00F14499" w:rsidRDefault="00457C4F" w:rsidP="00457C4F">
            <w:pPr>
              <w:spacing w:after="0" w:line="240" w:lineRule="auto"/>
              <w:jc w:val="center"/>
              <w:rPr>
                <w:rFonts w:ascii="Arial" w:hAnsi="Arial" w:cs="Arial"/>
                <w:color w:val="auto"/>
                <w:sz w:val="20"/>
                <w:szCs w:val="20"/>
              </w:rPr>
            </w:pPr>
            <w:r>
              <w:rPr>
                <w:rFonts w:ascii="Arial" w:hAnsi="Arial" w:cs="Arial"/>
                <w:color w:val="auto"/>
                <w:sz w:val="20"/>
                <w:szCs w:val="20"/>
              </w:rPr>
              <w:t>Aktuell als freie Anlage zum Angebot einzureichen</w:t>
            </w:r>
          </w:p>
        </w:tc>
      </w:tr>
      <w:tr w:rsidR="00457C4F" w:rsidRPr="00F14499" w:rsidTr="00D8180E">
        <w:trPr>
          <w:trHeight w:val="537"/>
        </w:trPr>
        <w:tc>
          <w:tcPr>
            <w:tcW w:w="394" w:type="dxa"/>
            <w:tcBorders>
              <w:top w:val="single" w:sz="4" w:space="0" w:color="auto"/>
              <w:left w:val="single" w:sz="4" w:space="0" w:color="auto"/>
              <w:bottom w:val="single" w:sz="4" w:space="0" w:color="auto"/>
            </w:tcBorders>
            <w:vAlign w:val="center"/>
          </w:tcPr>
          <w:p w:rsidR="00457C4F" w:rsidRPr="00F14499" w:rsidRDefault="00457C4F" w:rsidP="00D8180E">
            <w:pPr>
              <w:spacing w:after="0" w:line="240" w:lineRule="auto"/>
              <w:rPr>
                <w:rFonts w:ascii="Arial" w:hAnsi="Arial" w:cs="Arial"/>
                <w:color w:val="auto"/>
                <w:sz w:val="20"/>
                <w:szCs w:val="20"/>
              </w:rPr>
            </w:pPr>
            <w:r>
              <w:rPr>
                <w:rFonts w:ascii="Arial" w:hAnsi="Arial" w:cs="Arial"/>
                <w:color w:val="auto"/>
                <w:sz w:val="20"/>
                <w:szCs w:val="20"/>
              </w:rPr>
              <w:t>3.</w:t>
            </w:r>
          </w:p>
        </w:tc>
        <w:tc>
          <w:tcPr>
            <w:tcW w:w="5580" w:type="dxa"/>
            <w:tcBorders>
              <w:top w:val="single" w:sz="4" w:space="0" w:color="auto"/>
              <w:bottom w:val="single" w:sz="4" w:space="0" w:color="auto"/>
              <w:right w:val="single" w:sz="4" w:space="0" w:color="auto"/>
            </w:tcBorders>
            <w:vAlign w:val="center"/>
          </w:tcPr>
          <w:p w:rsidR="00457C4F" w:rsidRPr="006803F1" w:rsidRDefault="00457C4F" w:rsidP="00D8180E">
            <w:pPr>
              <w:spacing w:after="0" w:line="240" w:lineRule="auto"/>
              <w:rPr>
                <w:rFonts w:ascii="Arial" w:hAnsi="Arial" w:cs="Arial"/>
                <w:color w:val="auto"/>
                <w:sz w:val="20"/>
                <w:szCs w:val="20"/>
              </w:rPr>
            </w:pPr>
            <w:r>
              <w:rPr>
                <w:rFonts w:ascii="Arial" w:hAnsi="Arial" w:cs="Arial"/>
                <w:color w:val="auto"/>
                <w:sz w:val="20"/>
                <w:szCs w:val="20"/>
              </w:rPr>
              <w:t>Eigenerklärung</w:t>
            </w:r>
          </w:p>
        </w:tc>
        <w:tc>
          <w:tcPr>
            <w:tcW w:w="2816" w:type="dxa"/>
            <w:tcBorders>
              <w:top w:val="single" w:sz="4" w:space="0" w:color="auto"/>
              <w:left w:val="single" w:sz="4" w:space="0" w:color="auto"/>
              <w:bottom w:val="single" w:sz="4" w:space="0" w:color="auto"/>
              <w:right w:val="single" w:sz="4" w:space="0" w:color="auto"/>
            </w:tcBorders>
            <w:vAlign w:val="center"/>
          </w:tcPr>
          <w:p w:rsidR="00457C4F" w:rsidRPr="00F14499" w:rsidRDefault="00457C4F" w:rsidP="00D8180E">
            <w:pPr>
              <w:spacing w:after="0" w:line="240" w:lineRule="auto"/>
              <w:jc w:val="center"/>
              <w:rPr>
                <w:rFonts w:ascii="Arial" w:hAnsi="Arial" w:cs="Arial"/>
                <w:color w:val="auto"/>
                <w:sz w:val="20"/>
                <w:szCs w:val="20"/>
              </w:rPr>
            </w:pPr>
            <w:r>
              <w:rPr>
                <w:rFonts w:ascii="Arial" w:hAnsi="Arial" w:cs="Arial"/>
                <w:color w:val="auto"/>
                <w:sz w:val="20"/>
                <w:szCs w:val="20"/>
              </w:rPr>
              <w:t>Formblatt</w:t>
            </w:r>
          </w:p>
        </w:tc>
      </w:tr>
      <w:tr w:rsidR="00457C4F" w:rsidRPr="00457C4F" w:rsidTr="00D8180E">
        <w:trPr>
          <w:trHeight w:val="537"/>
        </w:trPr>
        <w:tc>
          <w:tcPr>
            <w:tcW w:w="394" w:type="dxa"/>
            <w:tcBorders>
              <w:top w:val="single" w:sz="4" w:space="0" w:color="auto"/>
              <w:left w:val="single" w:sz="4" w:space="0" w:color="auto"/>
              <w:bottom w:val="single" w:sz="4" w:space="0" w:color="auto"/>
            </w:tcBorders>
            <w:vAlign w:val="center"/>
          </w:tcPr>
          <w:p w:rsidR="00457C4F" w:rsidRPr="00457C4F" w:rsidRDefault="00457C4F" w:rsidP="00D8180E">
            <w:pPr>
              <w:spacing w:after="0" w:line="240" w:lineRule="auto"/>
              <w:rPr>
                <w:rFonts w:ascii="Arial" w:hAnsi="Arial" w:cs="Arial"/>
                <w:color w:val="auto"/>
                <w:sz w:val="20"/>
                <w:szCs w:val="20"/>
              </w:rPr>
            </w:pPr>
            <w:r>
              <w:rPr>
                <w:rFonts w:ascii="Arial" w:hAnsi="Arial" w:cs="Arial"/>
                <w:color w:val="auto"/>
                <w:sz w:val="20"/>
                <w:szCs w:val="20"/>
              </w:rPr>
              <w:t>4.</w:t>
            </w:r>
          </w:p>
        </w:tc>
        <w:tc>
          <w:tcPr>
            <w:tcW w:w="5580" w:type="dxa"/>
            <w:tcBorders>
              <w:top w:val="single" w:sz="4" w:space="0" w:color="auto"/>
              <w:bottom w:val="single" w:sz="4" w:space="0" w:color="auto"/>
              <w:right w:val="single" w:sz="4" w:space="0" w:color="auto"/>
            </w:tcBorders>
            <w:vAlign w:val="center"/>
          </w:tcPr>
          <w:p w:rsidR="00457C4F" w:rsidRPr="00457C4F" w:rsidRDefault="00457C4F" w:rsidP="00D8180E">
            <w:pPr>
              <w:spacing w:after="0" w:line="240" w:lineRule="auto"/>
              <w:rPr>
                <w:rFonts w:ascii="Arial" w:hAnsi="Arial" w:cs="Arial"/>
                <w:color w:val="auto"/>
                <w:sz w:val="20"/>
                <w:szCs w:val="20"/>
              </w:rPr>
            </w:pPr>
            <w:r>
              <w:rPr>
                <w:rFonts w:ascii="Arial" w:hAnsi="Arial" w:cs="Arial"/>
                <w:color w:val="auto"/>
                <w:sz w:val="20"/>
                <w:szCs w:val="20"/>
              </w:rPr>
              <w:t>Zulassung im Sinne der Wirtschafsprüferordnung</w:t>
            </w:r>
          </w:p>
        </w:tc>
        <w:tc>
          <w:tcPr>
            <w:tcW w:w="2816" w:type="dxa"/>
            <w:tcBorders>
              <w:top w:val="single" w:sz="4" w:space="0" w:color="auto"/>
              <w:left w:val="single" w:sz="4" w:space="0" w:color="auto"/>
              <w:bottom w:val="single" w:sz="4" w:space="0" w:color="auto"/>
              <w:right w:val="single" w:sz="4" w:space="0" w:color="auto"/>
            </w:tcBorders>
            <w:vAlign w:val="center"/>
          </w:tcPr>
          <w:p w:rsidR="00457C4F" w:rsidRPr="00457C4F" w:rsidRDefault="00457C4F" w:rsidP="00D8180E">
            <w:pPr>
              <w:spacing w:after="0" w:line="240" w:lineRule="auto"/>
              <w:jc w:val="center"/>
              <w:rPr>
                <w:rFonts w:ascii="Arial" w:hAnsi="Arial" w:cs="Arial"/>
                <w:color w:val="auto"/>
                <w:sz w:val="20"/>
                <w:szCs w:val="20"/>
              </w:rPr>
            </w:pPr>
            <w:r>
              <w:rPr>
                <w:rFonts w:ascii="Arial" w:hAnsi="Arial" w:cs="Arial"/>
                <w:color w:val="auto"/>
                <w:sz w:val="20"/>
                <w:szCs w:val="20"/>
              </w:rPr>
              <w:t>Als freie Anlage zum Ang</w:t>
            </w:r>
            <w:r>
              <w:rPr>
                <w:rFonts w:ascii="Arial" w:hAnsi="Arial" w:cs="Arial"/>
                <w:color w:val="auto"/>
                <w:sz w:val="20"/>
                <w:szCs w:val="20"/>
              </w:rPr>
              <w:t>e</w:t>
            </w:r>
            <w:r>
              <w:rPr>
                <w:rFonts w:ascii="Arial" w:hAnsi="Arial" w:cs="Arial"/>
                <w:color w:val="auto"/>
                <w:sz w:val="20"/>
                <w:szCs w:val="20"/>
              </w:rPr>
              <w:t>bot einreichen</w:t>
            </w:r>
          </w:p>
        </w:tc>
      </w:tr>
    </w:tbl>
    <w:p w:rsidR="00457C4F" w:rsidRDefault="00457C4F" w:rsidP="00EC00D7">
      <w:pPr>
        <w:spacing w:line="276" w:lineRule="auto"/>
        <w:rPr>
          <w:rFonts w:eastAsiaTheme="minorHAnsi" w:cs="Arial"/>
          <w:color w:val="auto"/>
          <w:szCs w:val="20"/>
        </w:rPr>
      </w:pPr>
    </w:p>
    <w:p w:rsidR="00457C4F" w:rsidRPr="00EC00D7" w:rsidRDefault="00457C4F" w:rsidP="00EC00D7">
      <w:pPr>
        <w:spacing w:line="276" w:lineRule="auto"/>
        <w:rPr>
          <w:rFonts w:eastAsiaTheme="minorHAnsi" w:cs="Arial"/>
          <w:color w:val="auto"/>
          <w:szCs w:val="20"/>
        </w:rPr>
      </w:pPr>
    </w:p>
    <w:tbl>
      <w:tblPr>
        <w:tblW w:w="0" w:type="auto"/>
        <w:tblInd w:w="264" w:type="dxa"/>
        <w:tblLook w:val="04A0" w:firstRow="1" w:lastRow="0" w:firstColumn="1" w:lastColumn="0" w:noHBand="0" w:noVBand="1"/>
      </w:tblPr>
      <w:tblGrid>
        <w:gridCol w:w="1965"/>
        <w:gridCol w:w="1300"/>
        <w:gridCol w:w="1408"/>
        <w:gridCol w:w="1829"/>
        <w:gridCol w:w="2160"/>
      </w:tblGrid>
      <w:tr w:rsidR="00EC00D7" w:rsidRPr="00EC00D7" w:rsidTr="00610F49">
        <w:tc>
          <w:tcPr>
            <w:tcW w:w="3265" w:type="dxa"/>
            <w:gridSpan w:val="2"/>
            <w:vMerge w:val="restart"/>
            <w:tcBorders>
              <w:top w:val="nil"/>
              <w:left w:val="single" w:sz="4" w:space="0" w:color="auto"/>
              <w:bottom w:val="single" w:sz="4" w:space="0" w:color="auto"/>
            </w:tcBorders>
            <w:shd w:val="clear" w:color="auto" w:fill="DBE5F1" w:themeFill="accent1" w:themeFillTint="33"/>
            <w:vAlign w:val="center"/>
          </w:tcPr>
          <w:p w:rsidR="00EC00D7" w:rsidRPr="00EC00D7" w:rsidRDefault="00EC00D7" w:rsidP="00EC00D7">
            <w:pPr>
              <w:spacing w:after="0" w:line="240" w:lineRule="auto"/>
              <w:jc w:val="center"/>
              <w:rPr>
                <w:rFonts w:eastAsiaTheme="minorHAnsi" w:cs="Arial"/>
                <w:color w:val="auto"/>
                <w:szCs w:val="20"/>
              </w:rPr>
            </w:pPr>
            <w:r w:rsidRPr="00EC00D7">
              <w:rPr>
                <w:rFonts w:cs="Arial"/>
                <w:color w:val="auto"/>
                <w:szCs w:val="20"/>
              </w:rPr>
              <w:fldChar w:fldCharType="begin">
                <w:ffData>
                  <w:name w:val="Text7"/>
                  <w:enabled/>
                  <w:calcOnExit w:val="0"/>
                  <w:textInput/>
                </w:ffData>
              </w:fldChar>
            </w:r>
            <w:r w:rsidRPr="00EC00D7">
              <w:rPr>
                <w:rFonts w:cs="Arial"/>
                <w:color w:val="auto"/>
                <w:szCs w:val="20"/>
              </w:rPr>
              <w:instrText xml:space="preserve"> FORMTEXT </w:instrText>
            </w:r>
            <w:r w:rsidRPr="00EC00D7">
              <w:rPr>
                <w:rFonts w:cs="Arial"/>
                <w:color w:val="auto"/>
                <w:szCs w:val="20"/>
              </w:rPr>
            </w:r>
            <w:r w:rsidRPr="00EC00D7">
              <w:rPr>
                <w:rFonts w:cs="Arial"/>
                <w:color w:val="auto"/>
                <w:szCs w:val="20"/>
              </w:rPr>
              <w:fldChar w:fldCharType="separate"/>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color w:val="auto"/>
                <w:szCs w:val="20"/>
              </w:rPr>
              <w:fldChar w:fldCharType="end"/>
            </w:r>
          </w:p>
        </w:tc>
        <w:tc>
          <w:tcPr>
            <w:tcW w:w="1408" w:type="dxa"/>
            <w:tcBorders>
              <w:top w:val="nil"/>
              <w:left w:val="nil"/>
              <w:bottom w:val="nil"/>
              <w:right w:val="single" w:sz="4" w:space="0" w:color="auto"/>
            </w:tcBorders>
          </w:tcPr>
          <w:p w:rsidR="00EC00D7" w:rsidRPr="00EC00D7" w:rsidRDefault="00EC00D7" w:rsidP="00EC00D7">
            <w:pPr>
              <w:spacing w:after="0" w:line="240" w:lineRule="auto"/>
              <w:jc w:val="both"/>
              <w:rPr>
                <w:rFonts w:eastAsiaTheme="minorHAnsi" w:cs="Arial"/>
                <w:color w:val="auto"/>
                <w:szCs w:val="20"/>
              </w:rPr>
            </w:pPr>
          </w:p>
        </w:tc>
        <w:tc>
          <w:tcPr>
            <w:tcW w:w="3989" w:type="dxa"/>
            <w:gridSpan w:val="2"/>
            <w:vMerge w:val="restart"/>
            <w:tcBorders>
              <w:top w:val="nil"/>
              <w:left w:val="single" w:sz="4" w:space="0" w:color="auto"/>
              <w:bottom w:val="single" w:sz="4" w:space="0" w:color="auto"/>
            </w:tcBorders>
            <w:shd w:val="clear" w:color="auto" w:fill="DBE5F1" w:themeFill="accent1" w:themeFillTint="33"/>
            <w:vAlign w:val="center"/>
          </w:tcPr>
          <w:p w:rsidR="00EC00D7" w:rsidRPr="00EC00D7" w:rsidRDefault="00EC00D7" w:rsidP="00EC00D7">
            <w:pPr>
              <w:spacing w:after="0" w:line="240" w:lineRule="auto"/>
              <w:jc w:val="center"/>
              <w:rPr>
                <w:rFonts w:eastAsiaTheme="minorHAnsi" w:cs="Arial"/>
                <w:color w:val="auto"/>
                <w:szCs w:val="20"/>
              </w:rPr>
            </w:pPr>
            <w:r w:rsidRPr="00EC00D7">
              <w:rPr>
                <w:rFonts w:cs="Arial"/>
                <w:color w:val="auto"/>
                <w:szCs w:val="20"/>
              </w:rPr>
              <w:fldChar w:fldCharType="begin">
                <w:ffData>
                  <w:name w:val="Text7"/>
                  <w:enabled/>
                  <w:calcOnExit w:val="0"/>
                  <w:textInput/>
                </w:ffData>
              </w:fldChar>
            </w:r>
            <w:r w:rsidRPr="00EC00D7">
              <w:rPr>
                <w:rFonts w:cs="Arial"/>
                <w:color w:val="auto"/>
                <w:szCs w:val="20"/>
              </w:rPr>
              <w:instrText xml:space="preserve"> FORMTEXT </w:instrText>
            </w:r>
            <w:r w:rsidRPr="00EC00D7">
              <w:rPr>
                <w:rFonts w:cs="Arial"/>
                <w:color w:val="auto"/>
                <w:szCs w:val="20"/>
              </w:rPr>
            </w:r>
            <w:r w:rsidRPr="00EC00D7">
              <w:rPr>
                <w:rFonts w:cs="Arial"/>
                <w:color w:val="auto"/>
                <w:szCs w:val="20"/>
              </w:rPr>
              <w:fldChar w:fldCharType="separate"/>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noProof/>
                <w:color w:val="auto"/>
                <w:szCs w:val="20"/>
              </w:rPr>
              <w:t> </w:t>
            </w:r>
            <w:r w:rsidRPr="00EC00D7">
              <w:rPr>
                <w:rFonts w:cs="Arial"/>
                <w:color w:val="auto"/>
                <w:szCs w:val="20"/>
              </w:rPr>
              <w:fldChar w:fldCharType="end"/>
            </w:r>
          </w:p>
        </w:tc>
      </w:tr>
      <w:tr w:rsidR="00EC00D7" w:rsidRPr="00EC00D7" w:rsidTr="00610F49">
        <w:tc>
          <w:tcPr>
            <w:tcW w:w="3265"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EC00D7" w:rsidRPr="00EC00D7" w:rsidRDefault="00EC00D7" w:rsidP="00EC00D7">
            <w:pPr>
              <w:spacing w:after="0" w:line="240" w:lineRule="auto"/>
              <w:jc w:val="both"/>
              <w:rPr>
                <w:rFonts w:eastAsiaTheme="minorHAnsi" w:cs="Arial"/>
                <w:szCs w:val="20"/>
              </w:rPr>
            </w:pPr>
          </w:p>
        </w:tc>
        <w:tc>
          <w:tcPr>
            <w:tcW w:w="1408" w:type="dxa"/>
            <w:tcBorders>
              <w:top w:val="nil"/>
              <w:left w:val="nil"/>
              <w:bottom w:val="nil"/>
              <w:right w:val="single" w:sz="4" w:space="0" w:color="auto"/>
            </w:tcBorders>
          </w:tcPr>
          <w:p w:rsidR="00EC00D7" w:rsidRPr="00EC00D7" w:rsidRDefault="00EC00D7" w:rsidP="00EC00D7">
            <w:pPr>
              <w:spacing w:after="0" w:line="240" w:lineRule="auto"/>
              <w:jc w:val="both"/>
              <w:rPr>
                <w:rFonts w:eastAsiaTheme="minorHAnsi" w:cs="Arial"/>
                <w:color w:val="auto"/>
                <w:szCs w:val="20"/>
              </w:rPr>
            </w:pPr>
          </w:p>
        </w:tc>
        <w:tc>
          <w:tcPr>
            <w:tcW w:w="3989"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EC00D7" w:rsidRPr="00EC00D7" w:rsidRDefault="00EC00D7" w:rsidP="00EC00D7">
            <w:pPr>
              <w:spacing w:after="0" w:line="240" w:lineRule="auto"/>
              <w:jc w:val="both"/>
              <w:rPr>
                <w:rFonts w:eastAsiaTheme="minorHAnsi" w:cs="Arial"/>
                <w:szCs w:val="20"/>
              </w:rPr>
            </w:pPr>
          </w:p>
        </w:tc>
      </w:tr>
      <w:tr w:rsidR="00EC00D7" w:rsidRPr="00EC00D7" w:rsidTr="00610F49">
        <w:tc>
          <w:tcPr>
            <w:tcW w:w="3265"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EC00D7" w:rsidRPr="00EC00D7" w:rsidRDefault="00EC00D7" w:rsidP="00EC00D7">
            <w:pPr>
              <w:spacing w:after="0" w:line="240" w:lineRule="auto"/>
              <w:jc w:val="both"/>
              <w:rPr>
                <w:rFonts w:eastAsiaTheme="minorHAnsi" w:cs="Arial"/>
                <w:szCs w:val="20"/>
              </w:rPr>
            </w:pPr>
          </w:p>
        </w:tc>
        <w:tc>
          <w:tcPr>
            <w:tcW w:w="1408" w:type="dxa"/>
            <w:tcBorders>
              <w:top w:val="nil"/>
              <w:left w:val="nil"/>
              <w:bottom w:val="nil"/>
              <w:right w:val="single" w:sz="4" w:space="0" w:color="auto"/>
            </w:tcBorders>
          </w:tcPr>
          <w:p w:rsidR="00EC00D7" w:rsidRPr="00EC00D7" w:rsidRDefault="00EC00D7" w:rsidP="00EC00D7">
            <w:pPr>
              <w:spacing w:after="0" w:line="240" w:lineRule="auto"/>
              <w:jc w:val="both"/>
              <w:rPr>
                <w:rFonts w:eastAsiaTheme="minorHAnsi" w:cs="Arial"/>
                <w:color w:val="auto"/>
                <w:szCs w:val="20"/>
              </w:rPr>
            </w:pPr>
          </w:p>
        </w:tc>
        <w:tc>
          <w:tcPr>
            <w:tcW w:w="3989"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EC00D7" w:rsidRPr="00EC00D7" w:rsidRDefault="00EC00D7" w:rsidP="00EC00D7">
            <w:pPr>
              <w:spacing w:after="0" w:line="240" w:lineRule="auto"/>
              <w:jc w:val="both"/>
              <w:rPr>
                <w:rFonts w:eastAsiaTheme="minorHAnsi" w:cs="Arial"/>
                <w:szCs w:val="20"/>
              </w:rPr>
            </w:pPr>
          </w:p>
        </w:tc>
      </w:tr>
      <w:tr w:rsidR="00EC00D7" w:rsidRPr="00EC00D7" w:rsidTr="00E8679F">
        <w:tc>
          <w:tcPr>
            <w:tcW w:w="3265" w:type="dxa"/>
            <w:gridSpan w:val="2"/>
            <w:tcBorders>
              <w:top w:val="single" w:sz="4" w:space="0" w:color="auto"/>
              <w:left w:val="nil"/>
              <w:bottom w:val="nil"/>
              <w:right w:val="nil"/>
            </w:tcBorders>
            <w:hideMark/>
          </w:tcPr>
          <w:p w:rsidR="00EC00D7" w:rsidRPr="00EC00D7" w:rsidRDefault="00EC00D7" w:rsidP="00EC00D7">
            <w:pPr>
              <w:spacing w:after="0" w:line="240" w:lineRule="auto"/>
              <w:jc w:val="both"/>
              <w:rPr>
                <w:rFonts w:eastAsiaTheme="minorHAnsi" w:cs="Arial"/>
                <w:color w:val="auto"/>
                <w:szCs w:val="20"/>
              </w:rPr>
            </w:pPr>
            <w:r w:rsidRPr="00EC00D7">
              <w:rPr>
                <w:rFonts w:eastAsiaTheme="minorHAnsi" w:cs="Arial"/>
                <w:b/>
                <w:color w:val="auto"/>
                <w:szCs w:val="20"/>
              </w:rPr>
              <w:t>Ort/Datum</w:t>
            </w:r>
          </w:p>
        </w:tc>
        <w:tc>
          <w:tcPr>
            <w:tcW w:w="1408" w:type="dxa"/>
          </w:tcPr>
          <w:p w:rsidR="00EC00D7" w:rsidRPr="00EC00D7" w:rsidRDefault="00EC00D7" w:rsidP="00EC00D7">
            <w:pPr>
              <w:spacing w:after="0" w:line="240" w:lineRule="auto"/>
              <w:jc w:val="both"/>
              <w:rPr>
                <w:rFonts w:eastAsiaTheme="minorHAnsi" w:cs="Arial"/>
                <w:color w:val="auto"/>
                <w:szCs w:val="20"/>
              </w:rPr>
            </w:pPr>
          </w:p>
        </w:tc>
        <w:tc>
          <w:tcPr>
            <w:tcW w:w="3989" w:type="dxa"/>
            <w:gridSpan w:val="2"/>
            <w:tcBorders>
              <w:top w:val="single" w:sz="4" w:space="0" w:color="auto"/>
              <w:left w:val="nil"/>
              <w:bottom w:val="nil"/>
              <w:right w:val="nil"/>
            </w:tcBorders>
            <w:hideMark/>
          </w:tcPr>
          <w:p w:rsidR="00EC00D7" w:rsidRPr="00EC00D7" w:rsidRDefault="00EC00D7" w:rsidP="00EC00D7">
            <w:pPr>
              <w:spacing w:after="0" w:line="240" w:lineRule="auto"/>
              <w:jc w:val="both"/>
              <w:rPr>
                <w:rFonts w:eastAsiaTheme="minorHAnsi" w:cs="Arial"/>
                <w:color w:val="auto"/>
                <w:szCs w:val="20"/>
              </w:rPr>
            </w:pPr>
            <w:r w:rsidRPr="00EC00D7">
              <w:rPr>
                <w:rFonts w:eastAsiaTheme="minorHAnsi" w:cs="Arial"/>
                <w:b/>
                <w:color w:val="auto"/>
                <w:szCs w:val="20"/>
              </w:rPr>
              <w:t>Name (Blockschrift</w:t>
            </w:r>
            <w:r w:rsidRPr="00EC00D7">
              <w:rPr>
                <w:rFonts w:eastAsiaTheme="minorHAnsi" w:cs="Arial"/>
                <w:color w:val="auto"/>
                <w:szCs w:val="20"/>
              </w:rPr>
              <w:t>)</w:t>
            </w:r>
          </w:p>
        </w:tc>
      </w:tr>
      <w:tr w:rsidR="00EC00D7" w:rsidRPr="00EC00D7" w:rsidTr="00E8679F">
        <w:tc>
          <w:tcPr>
            <w:tcW w:w="1965" w:type="dxa"/>
          </w:tcPr>
          <w:p w:rsidR="00EC00D7" w:rsidRPr="00EC00D7" w:rsidRDefault="00EC00D7" w:rsidP="00EC00D7">
            <w:pPr>
              <w:spacing w:after="0" w:line="240" w:lineRule="auto"/>
              <w:jc w:val="both"/>
              <w:rPr>
                <w:rFonts w:eastAsiaTheme="minorHAnsi" w:cs="Arial"/>
                <w:color w:val="auto"/>
                <w:szCs w:val="20"/>
              </w:rPr>
            </w:pPr>
          </w:p>
        </w:tc>
        <w:tc>
          <w:tcPr>
            <w:tcW w:w="1300" w:type="dxa"/>
          </w:tcPr>
          <w:p w:rsidR="00EC00D7" w:rsidRPr="00EC00D7" w:rsidRDefault="00EC00D7" w:rsidP="00EC00D7">
            <w:pPr>
              <w:spacing w:after="0" w:line="240" w:lineRule="auto"/>
              <w:jc w:val="both"/>
              <w:rPr>
                <w:rFonts w:eastAsiaTheme="minorHAnsi" w:cs="Arial"/>
                <w:color w:val="auto"/>
                <w:szCs w:val="20"/>
              </w:rPr>
            </w:pPr>
          </w:p>
        </w:tc>
        <w:tc>
          <w:tcPr>
            <w:tcW w:w="1408" w:type="dxa"/>
          </w:tcPr>
          <w:p w:rsidR="00EC00D7" w:rsidRPr="00EC00D7" w:rsidRDefault="00EC00D7" w:rsidP="00EC00D7">
            <w:pPr>
              <w:spacing w:after="0" w:line="240" w:lineRule="auto"/>
              <w:jc w:val="both"/>
              <w:rPr>
                <w:rFonts w:eastAsiaTheme="minorHAnsi" w:cs="Arial"/>
                <w:color w:val="auto"/>
                <w:szCs w:val="20"/>
              </w:rPr>
            </w:pPr>
          </w:p>
        </w:tc>
        <w:tc>
          <w:tcPr>
            <w:tcW w:w="1829" w:type="dxa"/>
          </w:tcPr>
          <w:p w:rsidR="00EC00D7" w:rsidRPr="00EC00D7" w:rsidRDefault="00EC00D7" w:rsidP="00EC00D7">
            <w:pPr>
              <w:spacing w:after="0" w:line="240" w:lineRule="auto"/>
              <w:jc w:val="both"/>
              <w:rPr>
                <w:rFonts w:eastAsiaTheme="minorHAnsi" w:cs="Arial"/>
                <w:color w:val="auto"/>
                <w:szCs w:val="20"/>
              </w:rPr>
            </w:pPr>
          </w:p>
        </w:tc>
        <w:tc>
          <w:tcPr>
            <w:tcW w:w="2160" w:type="dxa"/>
          </w:tcPr>
          <w:p w:rsidR="00EC00D7" w:rsidRPr="00EC00D7" w:rsidRDefault="00EC00D7" w:rsidP="00EC00D7">
            <w:pPr>
              <w:spacing w:after="0" w:line="240" w:lineRule="auto"/>
              <w:jc w:val="both"/>
              <w:rPr>
                <w:rFonts w:eastAsiaTheme="minorHAnsi" w:cs="Arial"/>
                <w:color w:val="auto"/>
                <w:szCs w:val="20"/>
              </w:rPr>
            </w:pPr>
          </w:p>
        </w:tc>
      </w:tr>
      <w:tr w:rsidR="00EC00D7" w:rsidRPr="00EC00D7" w:rsidTr="00610F49">
        <w:tc>
          <w:tcPr>
            <w:tcW w:w="1965" w:type="dxa"/>
          </w:tcPr>
          <w:p w:rsidR="00EC00D7" w:rsidRPr="00EC00D7" w:rsidRDefault="00EC00D7" w:rsidP="00EC00D7">
            <w:pPr>
              <w:spacing w:after="0" w:line="240" w:lineRule="auto"/>
              <w:jc w:val="both"/>
              <w:rPr>
                <w:rFonts w:eastAsiaTheme="minorHAnsi" w:cs="Arial"/>
                <w:color w:val="auto"/>
                <w:szCs w:val="20"/>
              </w:rPr>
            </w:pPr>
          </w:p>
        </w:tc>
        <w:tc>
          <w:tcPr>
            <w:tcW w:w="1300" w:type="dxa"/>
          </w:tcPr>
          <w:p w:rsidR="00EC00D7" w:rsidRPr="00EC00D7" w:rsidRDefault="00EC00D7" w:rsidP="00EC00D7">
            <w:pPr>
              <w:spacing w:after="0" w:line="240" w:lineRule="auto"/>
              <w:jc w:val="both"/>
              <w:rPr>
                <w:rFonts w:eastAsiaTheme="minorHAnsi" w:cs="Arial"/>
                <w:color w:val="auto"/>
                <w:szCs w:val="20"/>
              </w:rPr>
            </w:pPr>
          </w:p>
        </w:tc>
        <w:tc>
          <w:tcPr>
            <w:tcW w:w="1408" w:type="dxa"/>
            <w:tcBorders>
              <w:top w:val="nil"/>
              <w:left w:val="nil"/>
              <w:bottom w:val="nil"/>
              <w:right w:val="single" w:sz="4" w:space="0" w:color="auto"/>
            </w:tcBorders>
          </w:tcPr>
          <w:p w:rsidR="00EC00D7" w:rsidRPr="00EC00D7" w:rsidRDefault="00EC00D7" w:rsidP="00EC00D7">
            <w:pPr>
              <w:spacing w:after="0" w:line="240" w:lineRule="auto"/>
              <w:jc w:val="both"/>
              <w:rPr>
                <w:rFonts w:eastAsiaTheme="minorHAnsi" w:cs="Arial"/>
                <w:color w:val="auto"/>
                <w:szCs w:val="20"/>
              </w:rPr>
            </w:pPr>
          </w:p>
        </w:tc>
        <w:tc>
          <w:tcPr>
            <w:tcW w:w="3989" w:type="dxa"/>
            <w:gridSpan w:val="2"/>
            <w:vMerge w:val="restart"/>
            <w:tcBorders>
              <w:top w:val="nil"/>
              <w:left w:val="single" w:sz="4" w:space="0" w:color="auto"/>
              <w:bottom w:val="single" w:sz="4" w:space="0" w:color="auto"/>
            </w:tcBorders>
            <w:shd w:val="clear" w:color="auto" w:fill="DBE5F1" w:themeFill="accent1" w:themeFillTint="33"/>
          </w:tcPr>
          <w:p w:rsidR="00EC00D7" w:rsidRPr="00EC00D7" w:rsidRDefault="00EC00D7" w:rsidP="00EC00D7">
            <w:pPr>
              <w:spacing w:after="0" w:line="240" w:lineRule="auto"/>
              <w:jc w:val="both"/>
              <w:rPr>
                <w:rFonts w:eastAsiaTheme="minorHAnsi" w:cs="Arial"/>
                <w:color w:val="auto"/>
                <w:szCs w:val="20"/>
              </w:rPr>
            </w:pPr>
          </w:p>
        </w:tc>
      </w:tr>
      <w:tr w:rsidR="00EC00D7" w:rsidRPr="00EC00D7" w:rsidTr="00610F49">
        <w:tc>
          <w:tcPr>
            <w:tcW w:w="1965" w:type="dxa"/>
          </w:tcPr>
          <w:p w:rsidR="00EC00D7" w:rsidRPr="00EC00D7" w:rsidRDefault="00EC00D7" w:rsidP="00EC00D7">
            <w:pPr>
              <w:spacing w:after="0" w:line="240" w:lineRule="auto"/>
              <w:jc w:val="both"/>
              <w:rPr>
                <w:rFonts w:eastAsiaTheme="minorHAnsi" w:cs="Arial"/>
                <w:color w:val="auto"/>
                <w:szCs w:val="20"/>
              </w:rPr>
            </w:pPr>
          </w:p>
        </w:tc>
        <w:tc>
          <w:tcPr>
            <w:tcW w:w="1300" w:type="dxa"/>
          </w:tcPr>
          <w:p w:rsidR="00EC00D7" w:rsidRPr="00EC00D7" w:rsidRDefault="00EC00D7" w:rsidP="00EC00D7">
            <w:pPr>
              <w:spacing w:after="0" w:line="240" w:lineRule="auto"/>
              <w:jc w:val="both"/>
              <w:rPr>
                <w:rFonts w:eastAsiaTheme="minorHAnsi" w:cs="Arial"/>
                <w:color w:val="auto"/>
                <w:szCs w:val="20"/>
              </w:rPr>
            </w:pPr>
          </w:p>
        </w:tc>
        <w:tc>
          <w:tcPr>
            <w:tcW w:w="1408" w:type="dxa"/>
            <w:tcBorders>
              <w:top w:val="nil"/>
              <w:left w:val="nil"/>
              <w:bottom w:val="nil"/>
              <w:right w:val="single" w:sz="4" w:space="0" w:color="auto"/>
            </w:tcBorders>
          </w:tcPr>
          <w:p w:rsidR="00EC00D7" w:rsidRPr="00EC00D7" w:rsidRDefault="00EC00D7" w:rsidP="00EC00D7">
            <w:pPr>
              <w:spacing w:after="0" w:line="240" w:lineRule="auto"/>
              <w:jc w:val="both"/>
              <w:rPr>
                <w:rFonts w:eastAsiaTheme="minorHAnsi" w:cs="Arial"/>
                <w:color w:val="auto"/>
                <w:szCs w:val="20"/>
              </w:rPr>
            </w:pPr>
          </w:p>
        </w:tc>
        <w:tc>
          <w:tcPr>
            <w:tcW w:w="3989"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EC00D7" w:rsidRPr="00EC00D7" w:rsidRDefault="00EC00D7" w:rsidP="00EC00D7">
            <w:pPr>
              <w:spacing w:after="0" w:line="240" w:lineRule="auto"/>
              <w:jc w:val="both"/>
              <w:rPr>
                <w:rFonts w:eastAsiaTheme="minorHAnsi" w:cs="Arial"/>
                <w:szCs w:val="20"/>
              </w:rPr>
            </w:pPr>
          </w:p>
        </w:tc>
      </w:tr>
      <w:tr w:rsidR="00EC00D7" w:rsidRPr="00EC00D7" w:rsidTr="00610F49">
        <w:tc>
          <w:tcPr>
            <w:tcW w:w="1965" w:type="dxa"/>
          </w:tcPr>
          <w:p w:rsidR="00EC00D7" w:rsidRPr="00EC00D7" w:rsidRDefault="00EC00D7" w:rsidP="00EC00D7">
            <w:pPr>
              <w:spacing w:after="0" w:line="240" w:lineRule="auto"/>
              <w:jc w:val="both"/>
              <w:rPr>
                <w:rFonts w:eastAsiaTheme="minorHAnsi" w:cs="Arial"/>
                <w:color w:val="auto"/>
                <w:szCs w:val="20"/>
              </w:rPr>
            </w:pPr>
          </w:p>
        </w:tc>
        <w:tc>
          <w:tcPr>
            <w:tcW w:w="1300" w:type="dxa"/>
          </w:tcPr>
          <w:p w:rsidR="00EC00D7" w:rsidRPr="00EC00D7" w:rsidRDefault="00EC00D7" w:rsidP="00EC00D7">
            <w:pPr>
              <w:spacing w:after="0" w:line="240" w:lineRule="auto"/>
              <w:jc w:val="both"/>
              <w:rPr>
                <w:rFonts w:eastAsiaTheme="minorHAnsi" w:cs="Arial"/>
                <w:color w:val="auto"/>
                <w:szCs w:val="20"/>
              </w:rPr>
            </w:pPr>
          </w:p>
        </w:tc>
        <w:tc>
          <w:tcPr>
            <w:tcW w:w="1408" w:type="dxa"/>
            <w:tcBorders>
              <w:top w:val="nil"/>
              <w:left w:val="nil"/>
              <w:bottom w:val="nil"/>
              <w:right w:val="single" w:sz="4" w:space="0" w:color="auto"/>
            </w:tcBorders>
          </w:tcPr>
          <w:p w:rsidR="00EC00D7" w:rsidRPr="00EC00D7" w:rsidRDefault="00EC00D7" w:rsidP="00EC00D7">
            <w:pPr>
              <w:spacing w:after="0" w:line="240" w:lineRule="auto"/>
              <w:jc w:val="both"/>
              <w:rPr>
                <w:rFonts w:eastAsiaTheme="minorHAnsi" w:cs="Arial"/>
                <w:color w:val="auto"/>
                <w:szCs w:val="20"/>
              </w:rPr>
            </w:pPr>
          </w:p>
        </w:tc>
        <w:tc>
          <w:tcPr>
            <w:tcW w:w="3989"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EC00D7" w:rsidRPr="00EC00D7" w:rsidRDefault="00EC00D7" w:rsidP="00EC00D7">
            <w:pPr>
              <w:spacing w:after="0" w:line="240" w:lineRule="auto"/>
              <w:jc w:val="both"/>
              <w:rPr>
                <w:rFonts w:eastAsiaTheme="minorHAnsi" w:cs="Arial"/>
                <w:szCs w:val="20"/>
              </w:rPr>
            </w:pPr>
          </w:p>
        </w:tc>
      </w:tr>
      <w:tr w:rsidR="00EC00D7" w:rsidRPr="00EC00D7" w:rsidTr="00E8679F">
        <w:tc>
          <w:tcPr>
            <w:tcW w:w="1965" w:type="dxa"/>
          </w:tcPr>
          <w:p w:rsidR="00EC00D7" w:rsidRPr="00EC00D7" w:rsidRDefault="00EC00D7" w:rsidP="00EC00D7">
            <w:pPr>
              <w:spacing w:after="0" w:line="240" w:lineRule="auto"/>
              <w:jc w:val="both"/>
              <w:rPr>
                <w:rFonts w:eastAsiaTheme="minorHAnsi" w:cs="Arial"/>
                <w:color w:val="auto"/>
                <w:szCs w:val="20"/>
              </w:rPr>
            </w:pPr>
          </w:p>
        </w:tc>
        <w:tc>
          <w:tcPr>
            <w:tcW w:w="1300" w:type="dxa"/>
          </w:tcPr>
          <w:p w:rsidR="00EC00D7" w:rsidRPr="00EC00D7" w:rsidRDefault="00EC00D7" w:rsidP="00EC00D7">
            <w:pPr>
              <w:spacing w:after="0" w:line="240" w:lineRule="auto"/>
              <w:jc w:val="both"/>
              <w:rPr>
                <w:rFonts w:eastAsiaTheme="minorHAnsi" w:cs="Arial"/>
                <w:color w:val="auto"/>
                <w:szCs w:val="20"/>
              </w:rPr>
            </w:pPr>
          </w:p>
        </w:tc>
        <w:tc>
          <w:tcPr>
            <w:tcW w:w="1408" w:type="dxa"/>
          </w:tcPr>
          <w:p w:rsidR="00EC00D7" w:rsidRPr="00EC00D7" w:rsidRDefault="00EC00D7" w:rsidP="00EC00D7">
            <w:pPr>
              <w:spacing w:after="0" w:line="240" w:lineRule="auto"/>
              <w:jc w:val="both"/>
              <w:rPr>
                <w:rFonts w:eastAsiaTheme="minorHAnsi" w:cs="Arial"/>
                <w:color w:val="auto"/>
                <w:szCs w:val="20"/>
              </w:rPr>
            </w:pPr>
          </w:p>
        </w:tc>
        <w:tc>
          <w:tcPr>
            <w:tcW w:w="3989" w:type="dxa"/>
            <w:gridSpan w:val="2"/>
            <w:tcBorders>
              <w:top w:val="single" w:sz="4" w:space="0" w:color="auto"/>
              <w:left w:val="nil"/>
              <w:bottom w:val="nil"/>
              <w:right w:val="nil"/>
            </w:tcBorders>
            <w:hideMark/>
          </w:tcPr>
          <w:p w:rsidR="00EC00D7" w:rsidRPr="00EC00D7" w:rsidRDefault="00EC00D7" w:rsidP="00EC00D7">
            <w:pPr>
              <w:spacing w:after="0" w:line="240" w:lineRule="auto"/>
              <w:jc w:val="both"/>
              <w:rPr>
                <w:rFonts w:eastAsiaTheme="minorHAnsi" w:cs="Arial"/>
                <w:color w:val="auto"/>
                <w:szCs w:val="20"/>
              </w:rPr>
            </w:pPr>
            <w:r w:rsidRPr="00EC00D7">
              <w:rPr>
                <w:rFonts w:eastAsiaTheme="minorHAnsi" w:cs="Arial"/>
                <w:b/>
                <w:color w:val="auto"/>
                <w:szCs w:val="20"/>
              </w:rPr>
              <w:t>Unterschrift und Stempel</w:t>
            </w:r>
          </w:p>
        </w:tc>
      </w:tr>
    </w:tbl>
    <w:p w:rsidR="00EC00D7" w:rsidRPr="00EC00D7" w:rsidRDefault="00EC00D7">
      <w:pPr>
        <w:spacing w:after="0" w:line="240" w:lineRule="auto"/>
        <w:rPr>
          <w:rFonts w:cs="Arial"/>
          <w:szCs w:val="20"/>
        </w:rPr>
      </w:pPr>
    </w:p>
    <w:p w:rsidR="005A2AB4" w:rsidRPr="00DC7B38" w:rsidRDefault="005A2AB4">
      <w:pPr>
        <w:spacing w:after="0" w:line="240" w:lineRule="auto"/>
        <w:rPr>
          <w:rFonts w:cs="Arial"/>
          <w:b/>
        </w:rPr>
      </w:pPr>
    </w:p>
    <w:p w:rsidR="001F139F" w:rsidRDefault="001F6738" w:rsidP="0035117F">
      <w:pPr>
        <w:pStyle w:val="berschrift1"/>
      </w:pPr>
      <w:bookmarkStart w:id="47" w:name="_Toc484508619"/>
      <w:r w:rsidRPr="00D84399">
        <w:t>Vertragsunterlagen</w:t>
      </w:r>
      <w:bookmarkEnd w:id="43"/>
      <w:r w:rsidR="00EC00D7">
        <w:t xml:space="preserve"> (Grundlage des zu schließenden Vertrages)</w:t>
      </w:r>
      <w:bookmarkEnd w:id="47"/>
    </w:p>
    <w:p w:rsidR="001F139F" w:rsidRDefault="001F139F" w:rsidP="001F139F"/>
    <w:p w:rsidR="001F6738" w:rsidRPr="00EC00D7" w:rsidRDefault="001F6738" w:rsidP="00EC00D7">
      <w:pPr>
        <w:rPr>
          <w:b/>
          <w:sz w:val="24"/>
          <w:szCs w:val="24"/>
        </w:rPr>
      </w:pPr>
    </w:p>
    <w:p w:rsidR="001F6738" w:rsidRPr="001F139F" w:rsidRDefault="00C27FED" w:rsidP="001F139F">
      <w:pPr>
        <w:spacing w:after="0" w:line="240" w:lineRule="auto"/>
        <w:jc w:val="center"/>
        <w:rPr>
          <w:rFonts w:cs="Arial"/>
          <w:b/>
          <w:szCs w:val="20"/>
        </w:rPr>
      </w:pPr>
      <w:r>
        <w:rPr>
          <w:rFonts w:cs="Arial"/>
          <w:b/>
          <w:szCs w:val="20"/>
        </w:rPr>
        <w:t xml:space="preserve">Musterexemplar </w:t>
      </w:r>
    </w:p>
    <w:p w:rsidR="001F139F" w:rsidRDefault="001F139F" w:rsidP="001F6738">
      <w:pPr>
        <w:spacing w:after="0" w:line="240" w:lineRule="auto"/>
        <w:rPr>
          <w:rFonts w:cs="Arial"/>
          <w:b/>
          <w:sz w:val="28"/>
        </w:rPr>
      </w:pPr>
    </w:p>
    <w:p w:rsidR="001F139F" w:rsidRDefault="001F139F" w:rsidP="001F6738">
      <w:pPr>
        <w:spacing w:after="0" w:line="240" w:lineRule="auto"/>
        <w:rPr>
          <w:rFonts w:cs="Arial"/>
          <w:b/>
          <w:sz w:val="28"/>
        </w:rPr>
      </w:pPr>
    </w:p>
    <w:p w:rsidR="001F139F" w:rsidRDefault="00E771D0" w:rsidP="001F139F">
      <w:pPr>
        <w:spacing w:after="0" w:line="240" w:lineRule="auto"/>
        <w:jc w:val="center"/>
        <w:rPr>
          <w:rFonts w:cs="Arial"/>
          <w:b/>
          <w:sz w:val="24"/>
          <w:szCs w:val="24"/>
        </w:rPr>
      </w:pPr>
      <w:r>
        <w:rPr>
          <w:rFonts w:cs="Arial"/>
          <w:b/>
          <w:sz w:val="24"/>
          <w:szCs w:val="24"/>
        </w:rPr>
        <w:t>Rahmenvereinbarung</w:t>
      </w:r>
      <w:r w:rsidR="00203E22">
        <w:rPr>
          <w:rFonts w:cs="Arial"/>
          <w:b/>
          <w:sz w:val="24"/>
          <w:szCs w:val="24"/>
        </w:rPr>
        <w:t xml:space="preserve"> </w:t>
      </w:r>
      <w:r w:rsidR="00D90F2F">
        <w:rPr>
          <w:rFonts w:cs="Arial"/>
          <w:b/>
          <w:sz w:val="24"/>
          <w:szCs w:val="24"/>
        </w:rPr>
        <w:t>über die Prüfung der Jahresabschlüsse 2017 bis 2020</w:t>
      </w:r>
      <w:r w:rsidR="006F3047">
        <w:rPr>
          <w:rFonts w:cs="Arial"/>
          <w:b/>
          <w:sz w:val="24"/>
          <w:szCs w:val="24"/>
        </w:rPr>
        <w:t xml:space="preserve"> </w:t>
      </w:r>
      <w:r w:rsidR="001F139F">
        <w:rPr>
          <w:rFonts w:cs="Arial"/>
          <w:b/>
          <w:sz w:val="24"/>
          <w:szCs w:val="24"/>
        </w:rPr>
        <w:t xml:space="preserve">für die </w:t>
      </w:r>
      <w:r w:rsidR="00D90F2F">
        <w:rPr>
          <w:rFonts w:cs="Arial"/>
          <w:b/>
          <w:sz w:val="24"/>
          <w:szCs w:val="24"/>
        </w:rPr>
        <w:t>Helmholtz-Gemeinschaft</w:t>
      </w:r>
    </w:p>
    <w:p w:rsidR="001F139F" w:rsidRDefault="001F139F" w:rsidP="001F139F">
      <w:pPr>
        <w:spacing w:after="0" w:line="240" w:lineRule="auto"/>
        <w:jc w:val="center"/>
        <w:rPr>
          <w:rFonts w:cs="Arial"/>
          <w:b/>
          <w:sz w:val="24"/>
          <w:szCs w:val="24"/>
        </w:rPr>
      </w:pPr>
    </w:p>
    <w:p w:rsidR="003723FB" w:rsidRDefault="003723FB" w:rsidP="001F139F">
      <w:pPr>
        <w:spacing w:after="0" w:line="240" w:lineRule="auto"/>
        <w:jc w:val="center"/>
        <w:rPr>
          <w:rFonts w:cs="Arial"/>
          <w:b/>
          <w:sz w:val="24"/>
          <w:szCs w:val="24"/>
        </w:rPr>
      </w:pPr>
    </w:p>
    <w:p w:rsidR="001F139F" w:rsidRDefault="001F139F" w:rsidP="001F139F">
      <w:pPr>
        <w:spacing w:after="0" w:line="240" w:lineRule="auto"/>
        <w:jc w:val="center"/>
        <w:rPr>
          <w:rFonts w:cs="Arial"/>
          <w:b/>
          <w:szCs w:val="20"/>
        </w:rPr>
      </w:pPr>
      <w:r>
        <w:rPr>
          <w:rFonts w:cs="Arial"/>
          <w:b/>
          <w:szCs w:val="20"/>
        </w:rPr>
        <w:t>zwischen</w:t>
      </w:r>
    </w:p>
    <w:p w:rsidR="001F139F" w:rsidRDefault="001F139F" w:rsidP="001F139F">
      <w:pPr>
        <w:spacing w:after="0" w:line="240" w:lineRule="auto"/>
        <w:jc w:val="center"/>
        <w:rPr>
          <w:rFonts w:cs="Arial"/>
          <w:b/>
          <w:szCs w:val="20"/>
        </w:rPr>
      </w:pPr>
    </w:p>
    <w:p w:rsidR="001F139F" w:rsidRDefault="001F139F" w:rsidP="001F139F">
      <w:pPr>
        <w:spacing w:after="0" w:line="240" w:lineRule="auto"/>
        <w:jc w:val="center"/>
        <w:rPr>
          <w:rFonts w:cs="Arial"/>
          <w:b/>
          <w:szCs w:val="20"/>
        </w:rPr>
      </w:pPr>
    </w:p>
    <w:p w:rsidR="001F139F" w:rsidRPr="006F3047" w:rsidRDefault="001F139F" w:rsidP="00753B7E">
      <w:pPr>
        <w:pStyle w:val="Listenabsatz"/>
        <w:spacing w:after="0" w:line="240" w:lineRule="auto"/>
        <w:ind w:left="360"/>
        <w:rPr>
          <w:rFonts w:ascii="Arial" w:hAnsi="Arial" w:cs="Arial"/>
          <w:b/>
          <w:sz w:val="20"/>
          <w:szCs w:val="20"/>
        </w:rPr>
      </w:pPr>
      <w:r w:rsidRPr="006F3047">
        <w:rPr>
          <w:rFonts w:ascii="Arial" w:hAnsi="Arial" w:cs="Arial"/>
          <w:b/>
          <w:sz w:val="20"/>
          <w:szCs w:val="20"/>
        </w:rPr>
        <w:t>der Helmholtz-Gemeinschaft Deutscher Forschungszentren e.V.</w:t>
      </w:r>
    </w:p>
    <w:p w:rsidR="001F139F" w:rsidRPr="006F3047" w:rsidRDefault="001F139F" w:rsidP="006F3047">
      <w:pPr>
        <w:spacing w:after="0" w:line="240" w:lineRule="auto"/>
        <w:ind w:firstLine="360"/>
        <w:rPr>
          <w:rFonts w:cs="Arial"/>
          <w:szCs w:val="20"/>
        </w:rPr>
      </w:pPr>
      <w:r w:rsidRPr="006F3047">
        <w:rPr>
          <w:rFonts w:cs="Arial"/>
          <w:szCs w:val="20"/>
        </w:rPr>
        <w:t>vertreten durch den Präsidenten Prof. Dr. med. Dr. h.c. mult. Otmar D. Wiestler</w:t>
      </w:r>
    </w:p>
    <w:p w:rsidR="001F139F" w:rsidRPr="006F3047" w:rsidRDefault="001F139F" w:rsidP="006F3047">
      <w:pPr>
        <w:spacing w:after="0" w:line="240" w:lineRule="auto"/>
        <w:ind w:firstLine="360"/>
        <w:rPr>
          <w:rFonts w:cs="Arial"/>
          <w:szCs w:val="20"/>
        </w:rPr>
      </w:pPr>
      <w:r w:rsidRPr="006F3047">
        <w:rPr>
          <w:rFonts w:cs="Arial"/>
          <w:szCs w:val="20"/>
        </w:rPr>
        <w:t>hier vertreten durch die Geschäftsführerin Frau Franziska Broer</w:t>
      </w:r>
    </w:p>
    <w:p w:rsidR="001F139F" w:rsidRPr="006F3047" w:rsidRDefault="001F139F" w:rsidP="006F3047">
      <w:pPr>
        <w:spacing w:after="0" w:line="240" w:lineRule="auto"/>
        <w:ind w:firstLine="360"/>
        <w:rPr>
          <w:rFonts w:cs="Arial"/>
          <w:szCs w:val="20"/>
        </w:rPr>
      </w:pPr>
      <w:r w:rsidRPr="006F3047">
        <w:rPr>
          <w:rFonts w:cs="Arial"/>
          <w:szCs w:val="20"/>
        </w:rPr>
        <w:t>Anna-Louisa-Karsch-Straße 2, 10178 Berlin</w:t>
      </w:r>
    </w:p>
    <w:p w:rsidR="001F139F" w:rsidRDefault="001F139F" w:rsidP="001F139F">
      <w:pPr>
        <w:spacing w:after="0" w:line="240" w:lineRule="auto"/>
        <w:rPr>
          <w:rFonts w:cs="Arial"/>
          <w:szCs w:val="20"/>
        </w:rPr>
      </w:pPr>
    </w:p>
    <w:p w:rsidR="001F139F" w:rsidRDefault="001F139F" w:rsidP="001F139F">
      <w:pPr>
        <w:spacing w:after="0" w:line="240" w:lineRule="auto"/>
        <w:jc w:val="right"/>
        <w:rPr>
          <w:rFonts w:cs="Arial"/>
          <w:szCs w:val="20"/>
        </w:rPr>
      </w:pPr>
      <w:r w:rsidRPr="001F139F">
        <w:rPr>
          <w:rFonts w:cs="Arial"/>
          <w:szCs w:val="20"/>
        </w:rPr>
        <w:t>-</w:t>
      </w:r>
      <w:r>
        <w:rPr>
          <w:rFonts w:cs="Arial"/>
          <w:szCs w:val="20"/>
        </w:rPr>
        <w:t xml:space="preserve"> nachfolgend „Helmho</w:t>
      </w:r>
      <w:r w:rsidR="006F3047">
        <w:rPr>
          <w:rFonts w:cs="Arial"/>
          <w:szCs w:val="20"/>
        </w:rPr>
        <w:t xml:space="preserve">ltz-Gemeinschaft“ </w:t>
      </w:r>
      <w:r>
        <w:rPr>
          <w:rFonts w:cs="Arial"/>
          <w:szCs w:val="20"/>
        </w:rPr>
        <w:t>-</w:t>
      </w:r>
    </w:p>
    <w:p w:rsidR="001F139F" w:rsidRDefault="001F139F" w:rsidP="001F139F">
      <w:pPr>
        <w:spacing w:after="0" w:line="240" w:lineRule="auto"/>
        <w:jc w:val="right"/>
        <w:rPr>
          <w:rFonts w:cs="Arial"/>
          <w:szCs w:val="20"/>
        </w:rPr>
      </w:pPr>
    </w:p>
    <w:p w:rsidR="001F139F" w:rsidRDefault="006F3047" w:rsidP="006F3047">
      <w:pPr>
        <w:spacing w:after="0" w:line="240" w:lineRule="auto"/>
        <w:jc w:val="center"/>
        <w:rPr>
          <w:rFonts w:cs="Arial"/>
          <w:b/>
          <w:szCs w:val="20"/>
        </w:rPr>
      </w:pPr>
      <w:r>
        <w:rPr>
          <w:rFonts w:cs="Arial"/>
          <w:b/>
          <w:szCs w:val="20"/>
        </w:rPr>
        <w:t>und</w:t>
      </w:r>
    </w:p>
    <w:p w:rsidR="006F3047" w:rsidRDefault="006F3047" w:rsidP="006F3047">
      <w:pPr>
        <w:spacing w:after="0" w:line="240" w:lineRule="auto"/>
        <w:jc w:val="center"/>
        <w:rPr>
          <w:rFonts w:cs="Arial"/>
          <w:b/>
          <w:szCs w:val="20"/>
        </w:rPr>
      </w:pPr>
    </w:p>
    <w:p w:rsidR="006F3047" w:rsidRDefault="006F3047" w:rsidP="006F3047">
      <w:pPr>
        <w:spacing w:after="0" w:line="240" w:lineRule="auto"/>
        <w:jc w:val="center"/>
        <w:rPr>
          <w:rFonts w:cs="Arial"/>
          <w:b/>
          <w:szCs w:val="20"/>
        </w:rPr>
      </w:pPr>
    </w:p>
    <w:p w:rsidR="006F3047" w:rsidRDefault="006F3047" w:rsidP="006F3047">
      <w:pPr>
        <w:spacing w:after="0" w:line="240" w:lineRule="auto"/>
        <w:jc w:val="center"/>
        <w:rPr>
          <w:rFonts w:cs="Arial"/>
          <w:b/>
          <w:szCs w:val="20"/>
        </w:rPr>
      </w:pPr>
    </w:p>
    <w:p w:rsidR="006F3047" w:rsidRDefault="006F3047" w:rsidP="006F3047">
      <w:pPr>
        <w:spacing w:after="0" w:line="240" w:lineRule="auto"/>
        <w:jc w:val="center"/>
        <w:rPr>
          <w:rFonts w:cs="Arial"/>
          <w:b/>
          <w:szCs w:val="20"/>
        </w:rPr>
      </w:pPr>
    </w:p>
    <w:p w:rsidR="00203E22" w:rsidRDefault="00203E22" w:rsidP="001F139F">
      <w:pPr>
        <w:spacing w:after="0" w:line="240" w:lineRule="auto"/>
        <w:rPr>
          <w:rFonts w:cs="Arial"/>
          <w:b/>
          <w:szCs w:val="20"/>
        </w:rPr>
      </w:pPr>
    </w:p>
    <w:p w:rsidR="003723FB" w:rsidRPr="00EC00D7" w:rsidRDefault="00EC00D7" w:rsidP="00EC00D7">
      <w:pPr>
        <w:pStyle w:val="Listenabsatz"/>
        <w:spacing w:after="0" w:line="240" w:lineRule="auto"/>
        <w:ind w:left="372"/>
        <w:jc w:val="right"/>
        <w:rPr>
          <w:rFonts w:ascii="Arial" w:hAnsi="Arial" w:cs="Arial"/>
          <w:sz w:val="20"/>
          <w:szCs w:val="20"/>
        </w:rPr>
      </w:pPr>
      <w:r w:rsidRPr="00EC00D7">
        <w:rPr>
          <w:rFonts w:ascii="Arial" w:hAnsi="Arial" w:cs="Arial"/>
          <w:sz w:val="20"/>
          <w:szCs w:val="20"/>
        </w:rPr>
        <w:t>-nachfolgend „Auftragnehmer</w:t>
      </w:r>
      <w:r>
        <w:rPr>
          <w:rFonts w:ascii="Arial" w:hAnsi="Arial" w:cs="Arial"/>
          <w:sz w:val="20"/>
          <w:szCs w:val="20"/>
        </w:rPr>
        <w:t>“</w:t>
      </w:r>
      <w:r w:rsidRPr="00EC00D7">
        <w:rPr>
          <w:rFonts w:ascii="Arial" w:hAnsi="Arial" w:cs="Arial"/>
          <w:sz w:val="20"/>
          <w:szCs w:val="20"/>
        </w:rPr>
        <w:t xml:space="preserve"> genannt-</w:t>
      </w:r>
    </w:p>
    <w:p w:rsidR="00203E22" w:rsidRDefault="00203E22" w:rsidP="001F139F">
      <w:pPr>
        <w:spacing w:after="0" w:line="240" w:lineRule="auto"/>
        <w:rPr>
          <w:rFonts w:cs="Arial"/>
          <w:b/>
          <w:szCs w:val="20"/>
        </w:rPr>
      </w:pPr>
    </w:p>
    <w:p w:rsidR="00EC00D7" w:rsidRDefault="00EC00D7" w:rsidP="001F139F">
      <w:pPr>
        <w:spacing w:after="0" w:line="240" w:lineRule="auto"/>
        <w:rPr>
          <w:rFonts w:cs="Arial"/>
          <w:b/>
          <w:szCs w:val="20"/>
        </w:rPr>
      </w:pPr>
    </w:p>
    <w:p w:rsidR="00642E5E" w:rsidRDefault="00642E5E" w:rsidP="00642E5E">
      <w:pPr>
        <w:spacing w:after="0" w:line="276" w:lineRule="auto"/>
        <w:jc w:val="center"/>
        <w:rPr>
          <w:rFonts w:cs="Arial"/>
          <w:b/>
          <w:szCs w:val="20"/>
        </w:rPr>
      </w:pPr>
      <w:r>
        <w:rPr>
          <w:rFonts w:cs="Arial"/>
          <w:b/>
          <w:szCs w:val="20"/>
        </w:rPr>
        <w:t xml:space="preserve">im Folgenden „Vertragsparteien“ genannt </w:t>
      </w:r>
    </w:p>
    <w:p w:rsidR="001F139F" w:rsidRDefault="00E771D0" w:rsidP="00642E5E">
      <w:pPr>
        <w:spacing w:after="0" w:line="276" w:lineRule="auto"/>
        <w:jc w:val="center"/>
        <w:rPr>
          <w:rFonts w:cs="Arial"/>
          <w:b/>
          <w:szCs w:val="20"/>
        </w:rPr>
      </w:pPr>
      <w:r>
        <w:rPr>
          <w:rFonts w:cs="Arial"/>
          <w:b/>
          <w:szCs w:val="20"/>
        </w:rPr>
        <w:t>wird folgender Vertrag</w:t>
      </w:r>
      <w:r w:rsidR="00642E5E">
        <w:rPr>
          <w:rFonts w:cs="Arial"/>
          <w:b/>
          <w:szCs w:val="20"/>
        </w:rPr>
        <w:t xml:space="preserve"> geschlossen:</w:t>
      </w:r>
    </w:p>
    <w:p w:rsidR="001F139F" w:rsidRDefault="001F139F" w:rsidP="001F139F">
      <w:pPr>
        <w:spacing w:after="0" w:line="240" w:lineRule="auto"/>
        <w:jc w:val="center"/>
        <w:rPr>
          <w:rFonts w:cs="Arial"/>
          <w:b/>
          <w:szCs w:val="20"/>
        </w:rPr>
      </w:pPr>
    </w:p>
    <w:p w:rsidR="00642E5E" w:rsidRDefault="00642E5E" w:rsidP="001F139F">
      <w:pPr>
        <w:spacing w:after="0" w:line="240" w:lineRule="auto"/>
        <w:jc w:val="center"/>
        <w:rPr>
          <w:rFonts w:cs="Arial"/>
          <w:b/>
          <w:szCs w:val="20"/>
        </w:rPr>
      </w:pPr>
    </w:p>
    <w:p w:rsidR="00203E22" w:rsidRDefault="00203E22" w:rsidP="001F139F">
      <w:pPr>
        <w:spacing w:after="0" w:line="240" w:lineRule="auto"/>
        <w:jc w:val="center"/>
        <w:rPr>
          <w:rFonts w:cs="Arial"/>
          <w:b/>
          <w:szCs w:val="20"/>
        </w:rPr>
      </w:pPr>
    </w:p>
    <w:p w:rsidR="003723FB" w:rsidRPr="001F139F" w:rsidRDefault="003723FB" w:rsidP="001F139F">
      <w:pPr>
        <w:spacing w:after="0" w:line="240" w:lineRule="auto"/>
        <w:jc w:val="center"/>
        <w:rPr>
          <w:rFonts w:cs="Arial"/>
          <w:b/>
          <w:szCs w:val="20"/>
        </w:rPr>
      </w:pPr>
    </w:p>
    <w:p w:rsidR="001F6738" w:rsidRPr="001F139F" w:rsidRDefault="001F6738" w:rsidP="001F6738">
      <w:pPr>
        <w:spacing w:after="0" w:line="240" w:lineRule="auto"/>
        <w:jc w:val="center"/>
        <w:outlineLvl w:val="1"/>
        <w:rPr>
          <w:rFonts w:eastAsia="Times New Roman" w:cs="Arial"/>
          <w:b/>
          <w:szCs w:val="20"/>
        </w:rPr>
      </w:pPr>
      <w:bookmarkStart w:id="48" w:name="_Toc378580157"/>
      <w:bookmarkStart w:id="49" w:name="_Toc384982039"/>
      <w:bookmarkStart w:id="50" w:name="_Toc484508620"/>
      <w:r w:rsidRPr="001F139F">
        <w:rPr>
          <w:rFonts w:eastAsia="Times New Roman" w:cs="Arial"/>
          <w:b/>
          <w:szCs w:val="20"/>
        </w:rPr>
        <w:t xml:space="preserve">§ 1 </w:t>
      </w:r>
      <w:r w:rsidR="00FA37A9" w:rsidRPr="001F139F">
        <w:rPr>
          <w:rFonts w:eastAsia="Times New Roman" w:cs="Arial"/>
          <w:b/>
          <w:bCs/>
          <w:szCs w:val="20"/>
        </w:rPr>
        <w:t>Vertragsgegenstand</w:t>
      </w:r>
      <w:bookmarkEnd w:id="48"/>
      <w:bookmarkEnd w:id="49"/>
      <w:bookmarkEnd w:id="50"/>
    </w:p>
    <w:p w:rsidR="001F6738" w:rsidRPr="001F139F" w:rsidRDefault="001F6738" w:rsidP="001F6738">
      <w:pPr>
        <w:spacing w:after="0" w:line="240" w:lineRule="auto"/>
        <w:jc w:val="both"/>
        <w:rPr>
          <w:rFonts w:eastAsia="Times New Roman" w:cs="Arial"/>
          <w:szCs w:val="20"/>
        </w:rPr>
      </w:pPr>
    </w:p>
    <w:p w:rsidR="001F6738" w:rsidRDefault="00203E22" w:rsidP="0049619A">
      <w:pPr>
        <w:pStyle w:val="Listenabsatz"/>
        <w:numPr>
          <w:ilvl w:val="0"/>
          <w:numId w:val="14"/>
        </w:numPr>
        <w:autoSpaceDE w:val="0"/>
        <w:autoSpaceDN w:val="0"/>
        <w:adjustRightInd w:val="0"/>
        <w:spacing w:after="0"/>
        <w:jc w:val="both"/>
        <w:rPr>
          <w:rFonts w:ascii="Arial" w:hAnsi="Arial" w:cs="Arial"/>
          <w:sz w:val="20"/>
          <w:szCs w:val="20"/>
        </w:rPr>
      </w:pPr>
      <w:r>
        <w:rPr>
          <w:rFonts w:ascii="Arial" w:hAnsi="Arial" w:cs="Arial"/>
          <w:sz w:val="20"/>
          <w:szCs w:val="20"/>
        </w:rPr>
        <w:t>Gegenstand dieses Vertrages („</w:t>
      </w:r>
      <w:r>
        <w:rPr>
          <w:rFonts w:ascii="Arial" w:hAnsi="Arial" w:cs="Arial"/>
          <w:b/>
          <w:sz w:val="20"/>
          <w:szCs w:val="20"/>
        </w:rPr>
        <w:t>Vertragsleistung</w:t>
      </w:r>
      <w:r>
        <w:rPr>
          <w:rFonts w:ascii="Arial" w:hAnsi="Arial" w:cs="Arial"/>
          <w:sz w:val="20"/>
          <w:szCs w:val="20"/>
        </w:rPr>
        <w:t xml:space="preserve">“) </w:t>
      </w:r>
      <w:r w:rsidR="006C5F77">
        <w:rPr>
          <w:rFonts w:ascii="Arial" w:hAnsi="Arial" w:cs="Arial"/>
          <w:sz w:val="20"/>
          <w:szCs w:val="20"/>
        </w:rPr>
        <w:t>ist eine Rahmenvereinbarung für die Prüfung der Jahresabschlüsse 2017 bis 2020 der Helmholtz-Gemeinschaft Deutscher Forschungszentren e.V</w:t>
      </w:r>
      <w:r w:rsidR="006F3047">
        <w:rPr>
          <w:rFonts w:ascii="Arial" w:hAnsi="Arial" w:cs="Arial"/>
          <w:sz w:val="20"/>
          <w:szCs w:val="20"/>
        </w:rPr>
        <w:t>.</w:t>
      </w:r>
      <w:r w:rsidR="006C5F77">
        <w:rPr>
          <w:rFonts w:ascii="Arial" w:hAnsi="Arial" w:cs="Arial"/>
          <w:sz w:val="20"/>
          <w:szCs w:val="20"/>
        </w:rPr>
        <w:t xml:space="preserve"> (nachfolgend „Helmholtz-Gemeinschaft“ oder „Auftraggeber“ genannt) gemäß der Leistungsb</w:t>
      </w:r>
      <w:r w:rsidR="006C5F77">
        <w:rPr>
          <w:rFonts w:ascii="Arial" w:hAnsi="Arial" w:cs="Arial"/>
          <w:sz w:val="20"/>
          <w:szCs w:val="20"/>
        </w:rPr>
        <w:t>e</w:t>
      </w:r>
      <w:r w:rsidR="006C5F77">
        <w:rPr>
          <w:rFonts w:ascii="Arial" w:hAnsi="Arial" w:cs="Arial"/>
          <w:sz w:val="20"/>
          <w:szCs w:val="20"/>
        </w:rPr>
        <w:t>schreibung in Anlage 1.</w:t>
      </w:r>
    </w:p>
    <w:p w:rsidR="006C5F77" w:rsidRDefault="006C5F77" w:rsidP="006C5F77">
      <w:pPr>
        <w:pStyle w:val="Listenabsatz"/>
        <w:autoSpaceDE w:val="0"/>
        <w:autoSpaceDN w:val="0"/>
        <w:adjustRightInd w:val="0"/>
        <w:spacing w:after="0"/>
        <w:ind w:left="360"/>
        <w:jc w:val="both"/>
        <w:rPr>
          <w:rFonts w:ascii="Arial" w:hAnsi="Arial" w:cs="Arial"/>
          <w:sz w:val="20"/>
          <w:szCs w:val="20"/>
        </w:rPr>
      </w:pPr>
    </w:p>
    <w:p w:rsidR="006C5F77" w:rsidRDefault="006C5F77" w:rsidP="0049619A">
      <w:pPr>
        <w:pStyle w:val="Listenabsatz"/>
        <w:numPr>
          <w:ilvl w:val="0"/>
          <w:numId w:val="14"/>
        </w:numPr>
        <w:autoSpaceDE w:val="0"/>
        <w:autoSpaceDN w:val="0"/>
        <w:adjustRightInd w:val="0"/>
        <w:spacing w:after="0"/>
        <w:jc w:val="both"/>
        <w:rPr>
          <w:rFonts w:ascii="Arial" w:hAnsi="Arial" w:cs="Arial"/>
          <w:sz w:val="20"/>
          <w:szCs w:val="20"/>
        </w:rPr>
      </w:pPr>
      <w:r>
        <w:rPr>
          <w:rFonts w:ascii="Arial" w:hAnsi="Arial" w:cs="Arial"/>
          <w:sz w:val="20"/>
          <w:szCs w:val="20"/>
        </w:rPr>
        <w:t>Die Helmholtz-Gemeinschaft bereitet mit dieser Ausschreibung die Auftragsvergabe vor. Die Beste</w:t>
      </w:r>
      <w:r>
        <w:rPr>
          <w:rFonts w:ascii="Arial" w:hAnsi="Arial" w:cs="Arial"/>
          <w:sz w:val="20"/>
          <w:szCs w:val="20"/>
        </w:rPr>
        <w:t>l</w:t>
      </w:r>
      <w:r>
        <w:rPr>
          <w:rFonts w:ascii="Arial" w:hAnsi="Arial" w:cs="Arial"/>
          <w:sz w:val="20"/>
          <w:szCs w:val="20"/>
        </w:rPr>
        <w:t>lung der Jahresabschlussprüfer (Auftragsvergabe) erfolgt durch die Mitgliederversammlung jeweils für ein Jahr. Es wird beabsichtigt, für die Dauer von drei Jahren mit Verlängerungsoption bei guter Zusammenarbeit um ein weiteres Jahr (also 2017 bis 2020) die Bestellung der Jahresabschlusspr</w:t>
      </w:r>
      <w:r>
        <w:rPr>
          <w:rFonts w:ascii="Arial" w:hAnsi="Arial" w:cs="Arial"/>
          <w:sz w:val="20"/>
          <w:szCs w:val="20"/>
        </w:rPr>
        <w:t>ü</w:t>
      </w:r>
      <w:r>
        <w:rPr>
          <w:rFonts w:ascii="Arial" w:hAnsi="Arial" w:cs="Arial"/>
          <w:sz w:val="20"/>
          <w:szCs w:val="20"/>
        </w:rPr>
        <w:t>fer jeweils auf Grundlage dieser Ausschreibung vorzunehmen. Eine verbindliche Zusage, den Au</w:t>
      </w:r>
      <w:r>
        <w:rPr>
          <w:rFonts w:ascii="Arial" w:hAnsi="Arial" w:cs="Arial"/>
          <w:sz w:val="20"/>
          <w:szCs w:val="20"/>
        </w:rPr>
        <w:t>f</w:t>
      </w:r>
      <w:r>
        <w:rPr>
          <w:rFonts w:ascii="Arial" w:hAnsi="Arial" w:cs="Arial"/>
          <w:sz w:val="20"/>
          <w:szCs w:val="20"/>
        </w:rPr>
        <w:t>trag für den gesamten Zeitraum an den mit der Ausschreibung ausgewählten Bieter zu vergeben, kann daher nicht gegeben werden.</w:t>
      </w:r>
    </w:p>
    <w:p w:rsidR="004A20A6" w:rsidRPr="004A20A6" w:rsidRDefault="004A20A6" w:rsidP="004A20A6">
      <w:pPr>
        <w:pStyle w:val="Listenabsatz"/>
        <w:rPr>
          <w:rFonts w:ascii="Arial" w:hAnsi="Arial" w:cs="Arial"/>
          <w:sz w:val="20"/>
          <w:szCs w:val="20"/>
        </w:rPr>
      </w:pPr>
    </w:p>
    <w:p w:rsidR="004A20A6" w:rsidRDefault="004A20A6" w:rsidP="0049619A">
      <w:pPr>
        <w:pStyle w:val="Listenabsatz"/>
        <w:numPr>
          <w:ilvl w:val="0"/>
          <w:numId w:val="14"/>
        </w:numPr>
        <w:autoSpaceDE w:val="0"/>
        <w:autoSpaceDN w:val="0"/>
        <w:adjustRightInd w:val="0"/>
        <w:spacing w:after="0"/>
        <w:jc w:val="both"/>
        <w:rPr>
          <w:rFonts w:ascii="Arial" w:hAnsi="Arial" w:cs="Arial"/>
          <w:sz w:val="20"/>
          <w:szCs w:val="20"/>
        </w:rPr>
      </w:pPr>
      <w:r>
        <w:rPr>
          <w:rFonts w:ascii="Arial" w:hAnsi="Arial" w:cs="Arial"/>
          <w:sz w:val="20"/>
          <w:szCs w:val="20"/>
        </w:rPr>
        <w:t xml:space="preserve">Die Vergabe erfolgt auf dem Wege einer </w:t>
      </w:r>
      <w:r w:rsidR="00255112">
        <w:rPr>
          <w:rFonts w:ascii="Arial" w:hAnsi="Arial" w:cs="Arial"/>
          <w:sz w:val="20"/>
          <w:szCs w:val="20"/>
        </w:rPr>
        <w:t>öffentlichen Ausschreibung gemäß § 3 Nr.1 VOL/A.</w:t>
      </w:r>
    </w:p>
    <w:p w:rsidR="001F6738" w:rsidRDefault="001F6738" w:rsidP="003723FB">
      <w:pPr>
        <w:autoSpaceDE w:val="0"/>
        <w:autoSpaceDN w:val="0"/>
        <w:adjustRightInd w:val="0"/>
        <w:spacing w:after="0" w:line="276" w:lineRule="auto"/>
        <w:jc w:val="both"/>
        <w:rPr>
          <w:rFonts w:cs="Arial"/>
          <w:szCs w:val="20"/>
        </w:rPr>
      </w:pPr>
    </w:p>
    <w:p w:rsidR="003723FB" w:rsidRPr="001F139F" w:rsidRDefault="003723FB" w:rsidP="003723FB">
      <w:pPr>
        <w:autoSpaceDE w:val="0"/>
        <w:autoSpaceDN w:val="0"/>
        <w:adjustRightInd w:val="0"/>
        <w:spacing w:after="0" w:line="276" w:lineRule="auto"/>
        <w:jc w:val="both"/>
        <w:rPr>
          <w:rFonts w:cs="Arial"/>
          <w:szCs w:val="20"/>
        </w:rPr>
      </w:pPr>
    </w:p>
    <w:p w:rsidR="001F6738" w:rsidRPr="001F139F" w:rsidRDefault="001F6738" w:rsidP="003723FB">
      <w:pPr>
        <w:autoSpaceDE w:val="0"/>
        <w:autoSpaceDN w:val="0"/>
        <w:adjustRightInd w:val="0"/>
        <w:spacing w:after="0" w:line="276" w:lineRule="auto"/>
        <w:jc w:val="center"/>
        <w:outlineLvl w:val="1"/>
        <w:rPr>
          <w:rFonts w:cs="Arial"/>
          <w:b/>
          <w:bCs/>
          <w:szCs w:val="20"/>
        </w:rPr>
      </w:pPr>
      <w:bookmarkStart w:id="51" w:name="_Toc378580159"/>
      <w:bookmarkStart w:id="52" w:name="_Toc384982041"/>
      <w:bookmarkStart w:id="53" w:name="_Toc484508621"/>
      <w:r w:rsidRPr="001F139F">
        <w:rPr>
          <w:rFonts w:cs="Arial"/>
          <w:b/>
          <w:bCs/>
          <w:szCs w:val="20"/>
        </w:rPr>
        <w:t xml:space="preserve">§ </w:t>
      </w:r>
      <w:r w:rsidR="008B509B" w:rsidRPr="001F139F">
        <w:rPr>
          <w:rFonts w:cs="Arial"/>
          <w:b/>
          <w:bCs/>
          <w:szCs w:val="20"/>
        </w:rPr>
        <w:t>2</w:t>
      </w:r>
      <w:r w:rsidRPr="001F139F">
        <w:rPr>
          <w:rFonts w:cs="Arial"/>
          <w:b/>
          <w:bCs/>
          <w:szCs w:val="20"/>
        </w:rPr>
        <w:t xml:space="preserve"> Vertragsinhalt</w:t>
      </w:r>
      <w:bookmarkEnd w:id="51"/>
      <w:bookmarkEnd w:id="52"/>
      <w:bookmarkEnd w:id="53"/>
    </w:p>
    <w:p w:rsidR="001F6738" w:rsidRDefault="001F6738" w:rsidP="003723FB">
      <w:pPr>
        <w:autoSpaceDE w:val="0"/>
        <w:autoSpaceDN w:val="0"/>
        <w:adjustRightInd w:val="0"/>
        <w:spacing w:after="0" w:line="276" w:lineRule="auto"/>
        <w:jc w:val="both"/>
        <w:rPr>
          <w:rFonts w:cs="Arial"/>
          <w:b/>
          <w:bCs/>
          <w:szCs w:val="20"/>
        </w:rPr>
      </w:pPr>
    </w:p>
    <w:p w:rsidR="006C5F77" w:rsidRPr="006C5F77" w:rsidRDefault="006C5F77" w:rsidP="003723FB">
      <w:pPr>
        <w:autoSpaceDE w:val="0"/>
        <w:autoSpaceDN w:val="0"/>
        <w:adjustRightInd w:val="0"/>
        <w:spacing w:after="0" w:line="276" w:lineRule="auto"/>
        <w:jc w:val="both"/>
        <w:rPr>
          <w:rFonts w:cs="Arial"/>
          <w:bCs/>
          <w:szCs w:val="20"/>
        </w:rPr>
      </w:pPr>
      <w:r w:rsidRPr="006C5F77">
        <w:rPr>
          <w:rFonts w:cs="Arial"/>
          <w:bCs/>
          <w:szCs w:val="20"/>
        </w:rPr>
        <w:t>Der Inhalt der Rahmenvereinbarung ist, vorbehaltlich § 1 Abs.2, bereits mit diesen Vertragsbedingungen gemäß § 9 Abs.1 VOL/A abschließend festgelegt. Die einzelnen Bestandteile der Vertragsbedingungen gelten in folgender Rangfolge:</w:t>
      </w:r>
    </w:p>
    <w:p w:rsidR="006C5F77" w:rsidRPr="001F139F" w:rsidRDefault="006C5F77" w:rsidP="003723FB">
      <w:pPr>
        <w:autoSpaceDE w:val="0"/>
        <w:autoSpaceDN w:val="0"/>
        <w:adjustRightInd w:val="0"/>
        <w:spacing w:after="0" w:line="276" w:lineRule="auto"/>
        <w:jc w:val="both"/>
        <w:rPr>
          <w:rFonts w:cs="Arial"/>
          <w:b/>
          <w:bCs/>
          <w:szCs w:val="20"/>
        </w:rPr>
      </w:pPr>
    </w:p>
    <w:p w:rsidR="001F6738" w:rsidRPr="00DE62CF" w:rsidRDefault="00DE62CF" w:rsidP="0049619A">
      <w:pPr>
        <w:pStyle w:val="Listenabsatz"/>
        <w:numPr>
          <w:ilvl w:val="0"/>
          <w:numId w:val="15"/>
        </w:numPr>
        <w:autoSpaceDE w:val="0"/>
        <w:autoSpaceDN w:val="0"/>
        <w:adjustRightInd w:val="0"/>
        <w:spacing w:after="0"/>
        <w:jc w:val="both"/>
        <w:rPr>
          <w:rFonts w:ascii="Arial" w:hAnsi="Arial" w:cs="Arial"/>
          <w:sz w:val="20"/>
          <w:szCs w:val="20"/>
        </w:rPr>
      </w:pPr>
      <w:r>
        <w:rPr>
          <w:rFonts w:ascii="Arial" w:hAnsi="Arial" w:cs="Arial"/>
          <w:sz w:val="20"/>
          <w:szCs w:val="20"/>
        </w:rPr>
        <w:t>Vertragsbestandteile sind die nachfolgenden Unterlagen:</w:t>
      </w:r>
    </w:p>
    <w:p w:rsidR="00DE62CF" w:rsidRDefault="00DE62CF" w:rsidP="003723FB">
      <w:pPr>
        <w:numPr>
          <w:ilvl w:val="0"/>
          <w:numId w:val="2"/>
        </w:numPr>
        <w:autoSpaceDE w:val="0"/>
        <w:autoSpaceDN w:val="0"/>
        <w:adjustRightInd w:val="0"/>
        <w:spacing w:after="0" w:line="276" w:lineRule="auto"/>
        <w:jc w:val="both"/>
        <w:rPr>
          <w:rFonts w:cs="Arial"/>
          <w:szCs w:val="20"/>
        </w:rPr>
      </w:pPr>
      <w:r>
        <w:rPr>
          <w:rFonts w:cs="Arial"/>
          <w:szCs w:val="20"/>
        </w:rPr>
        <w:t>dieser Vertrag;</w:t>
      </w:r>
    </w:p>
    <w:p w:rsidR="001F6738" w:rsidRPr="001F139F" w:rsidRDefault="001F6738" w:rsidP="003723FB">
      <w:pPr>
        <w:numPr>
          <w:ilvl w:val="0"/>
          <w:numId w:val="2"/>
        </w:numPr>
        <w:autoSpaceDE w:val="0"/>
        <w:autoSpaceDN w:val="0"/>
        <w:adjustRightInd w:val="0"/>
        <w:spacing w:after="0" w:line="276" w:lineRule="auto"/>
        <w:jc w:val="both"/>
        <w:rPr>
          <w:rFonts w:cs="Arial"/>
          <w:szCs w:val="20"/>
        </w:rPr>
      </w:pPr>
      <w:r w:rsidRPr="001F139F">
        <w:rPr>
          <w:rFonts w:cs="Arial"/>
          <w:szCs w:val="20"/>
        </w:rPr>
        <w:t>die Leis</w:t>
      </w:r>
      <w:r w:rsidR="00FA37A9" w:rsidRPr="001F139F">
        <w:rPr>
          <w:rFonts w:cs="Arial"/>
          <w:szCs w:val="20"/>
        </w:rPr>
        <w:t>tungsbeschreibung</w:t>
      </w:r>
      <w:r w:rsidR="00DE62CF">
        <w:rPr>
          <w:rFonts w:cs="Arial"/>
          <w:szCs w:val="20"/>
        </w:rPr>
        <w:t xml:space="preserve"> (Anlage 1)</w:t>
      </w:r>
      <w:r w:rsidRPr="001F139F">
        <w:rPr>
          <w:rFonts w:cs="Arial"/>
          <w:szCs w:val="20"/>
        </w:rPr>
        <w:t>,</w:t>
      </w:r>
    </w:p>
    <w:p w:rsidR="001F6738" w:rsidRDefault="001F6738" w:rsidP="003723FB">
      <w:pPr>
        <w:numPr>
          <w:ilvl w:val="0"/>
          <w:numId w:val="2"/>
        </w:numPr>
        <w:autoSpaceDE w:val="0"/>
        <w:autoSpaceDN w:val="0"/>
        <w:adjustRightInd w:val="0"/>
        <w:spacing w:after="0" w:line="276" w:lineRule="auto"/>
        <w:jc w:val="both"/>
        <w:rPr>
          <w:rFonts w:cs="Arial"/>
          <w:szCs w:val="20"/>
        </w:rPr>
      </w:pPr>
      <w:r w:rsidRPr="001F139F">
        <w:rPr>
          <w:rFonts w:cs="Arial"/>
          <w:szCs w:val="20"/>
        </w:rPr>
        <w:t>die Allgemeinen Vertragsbedingungen für die Ausführung von Leistungen (Verdingungsordnung für Leistungen, Teil B - VOL/B) in der jeweils gültigen Fassung</w:t>
      </w:r>
      <w:r w:rsidR="00DE62CF">
        <w:rPr>
          <w:rFonts w:cs="Arial"/>
          <w:szCs w:val="20"/>
        </w:rPr>
        <w:t xml:space="preserve"> (Anlage 2)</w:t>
      </w:r>
      <w:r w:rsidRPr="001F139F">
        <w:rPr>
          <w:rFonts w:cs="Arial"/>
          <w:szCs w:val="20"/>
        </w:rPr>
        <w:t>,</w:t>
      </w:r>
    </w:p>
    <w:p w:rsidR="006C5F77" w:rsidRPr="001F139F" w:rsidRDefault="006C5F77" w:rsidP="003723FB">
      <w:pPr>
        <w:numPr>
          <w:ilvl w:val="0"/>
          <w:numId w:val="2"/>
        </w:numPr>
        <w:autoSpaceDE w:val="0"/>
        <w:autoSpaceDN w:val="0"/>
        <w:adjustRightInd w:val="0"/>
        <w:spacing w:after="0" w:line="276" w:lineRule="auto"/>
        <w:jc w:val="both"/>
        <w:rPr>
          <w:rFonts w:cs="Arial"/>
          <w:szCs w:val="20"/>
        </w:rPr>
      </w:pPr>
      <w:r>
        <w:rPr>
          <w:rFonts w:cs="Arial"/>
          <w:szCs w:val="20"/>
        </w:rPr>
        <w:t>Allgemeine Auftragsbedingungen für Wirtschaftsprüfer und Wirtschaftsprüfergesellschaften vom 01.01.2002</w:t>
      </w:r>
    </w:p>
    <w:p w:rsidR="00FA37A9" w:rsidRPr="001F139F" w:rsidRDefault="00FA37A9" w:rsidP="003723FB">
      <w:pPr>
        <w:numPr>
          <w:ilvl w:val="0"/>
          <w:numId w:val="2"/>
        </w:numPr>
        <w:autoSpaceDE w:val="0"/>
        <w:autoSpaceDN w:val="0"/>
        <w:adjustRightInd w:val="0"/>
        <w:spacing w:after="0" w:line="276" w:lineRule="auto"/>
        <w:jc w:val="both"/>
        <w:rPr>
          <w:rFonts w:cs="Arial"/>
          <w:szCs w:val="20"/>
        </w:rPr>
      </w:pPr>
      <w:r w:rsidRPr="001F139F">
        <w:rPr>
          <w:rFonts w:cs="Arial"/>
          <w:szCs w:val="20"/>
        </w:rPr>
        <w:t xml:space="preserve">das </w:t>
      </w:r>
      <w:r w:rsidR="00DE62CF">
        <w:rPr>
          <w:rFonts w:cs="Arial"/>
          <w:szCs w:val="20"/>
        </w:rPr>
        <w:t xml:space="preserve">mit dem verbindlichen </w:t>
      </w:r>
      <w:r w:rsidRPr="001F139F">
        <w:rPr>
          <w:rFonts w:cs="Arial"/>
          <w:szCs w:val="20"/>
        </w:rPr>
        <w:t xml:space="preserve">Angebot </w:t>
      </w:r>
      <w:r w:rsidR="00DE62CF">
        <w:rPr>
          <w:rFonts w:cs="Arial"/>
          <w:szCs w:val="20"/>
        </w:rPr>
        <w:t xml:space="preserve">vorgelegte Angebot samt Preisblatt und Leistungskonzept des AN (Anlage 3); </w:t>
      </w:r>
    </w:p>
    <w:p w:rsidR="001F6738" w:rsidRDefault="001F6738" w:rsidP="003723FB">
      <w:pPr>
        <w:numPr>
          <w:ilvl w:val="0"/>
          <w:numId w:val="2"/>
        </w:numPr>
        <w:autoSpaceDE w:val="0"/>
        <w:autoSpaceDN w:val="0"/>
        <w:adjustRightInd w:val="0"/>
        <w:spacing w:after="0" w:line="276" w:lineRule="auto"/>
        <w:jc w:val="both"/>
        <w:rPr>
          <w:rFonts w:cs="Arial"/>
          <w:szCs w:val="20"/>
        </w:rPr>
      </w:pPr>
      <w:r w:rsidRPr="001F139F">
        <w:rPr>
          <w:rFonts w:cs="Arial"/>
          <w:szCs w:val="20"/>
        </w:rPr>
        <w:t>die allgemeinen Geschäftsbedingungen des Auftragnehmers insoweit, als sie den vorgenannten Bestimmungen nicht entgegenstehen.</w:t>
      </w:r>
    </w:p>
    <w:p w:rsidR="00DE62CF" w:rsidRDefault="00DE62CF" w:rsidP="00DE62CF">
      <w:pPr>
        <w:autoSpaceDE w:val="0"/>
        <w:autoSpaceDN w:val="0"/>
        <w:adjustRightInd w:val="0"/>
        <w:spacing w:after="0" w:line="240" w:lineRule="auto"/>
        <w:jc w:val="both"/>
        <w:rPr>
          <w:rFonts w:cs="Arial"/>
          <w:szCs w:val="20"/>
        </w:rPr>
      </w:pPr>
    </w:p>
    <w:p w:rsidR="001F6738" w:rsidRDefault="00422746" w:rsidP="0049619A">
      <w:pPr>
        <w:pStyle w:val="Listenabsatz"/>
        <w:numPr>
          <w:ilvl w:val="0"/>
          <w:numId w:val="15"/>
        </w:numPr>
        <w:jc w:val="both"/>
        <w:rPr>
          <w:rFonts w:ascii="Arial" w:hAnsi="Arial" w:cs="Arial"/>
          <w:sz w:val="20"/>
          <w:szCs w:val="20"/>
        </w:rPr>
      </w:pPr>
      <w:r w:rsidRPr="00422746">
        <w:rPr>
          <w:rFonts w:ascii="Arial" w:hAnsi="Arial" w:cs="Arial"/>
          <w:sz w:val="20"/>
          <w:szCs w:val="20"/>
        </w:rPr>
        <w:t>Die Vertragsbestandteile sind als „sinnvolles Ganzes“ auszulegen. Widersprüche zwischen einze</w:t>
      </w:r>
      <w:r w:rsidRPr="00422746">
        <w:rPr>
          <w:rFonts w:ascii="Arial" w:hAnsi="Arial" w:cs="Arial"/>
          <w:sz w:val="20"/>
          <w:szCs w:val="20"/>
        </w:rPr>
        <w:t>l</w:t>
      </w:r>
      <w:r w:rsidRPr="00422746">
        <w:rPr>
          <w:rFonts w:ascii="Arial" w:hAnsi="Arial" w:cs="Arial"/>
          <w:sz w:val="20"/>
          <w:szCs w:val="20"/>
        </w:rPr>
        <w:t>nen Vertragsbestandteilen und -grundlagen sind nach allgemeinen Grundsätzen der Vertragsausl</w:t>
      </w:r>
      <w:r w:rsidRPr="00422746">
        <w:rPr>
          <w:rFonts w:ascii="Arial" w:hAnsi="Arial" w:cs="Arial"/>
          <w:sz w:val="20"/>
          <w:szCs w:val="20"/>
        </w:rPr>
        <w:t>e</w:t>
      </w:r>
      <w:r w:rsidRPr="00422746">
        <w:rPr>
          <w:rFonts w:ascii="Arial" w:hAnsi="Arial" w:cs="Arial"/>
          <w:sz w:val="20"/>
          <w:szCs w:val="20"/>
        </w:rPr>
        <w:t>gung aufzulösen. Nur wenn gleichwohl noch unauflösbare Widersprüche verbleiben, bestimmt sich das Rangverhältnis nach der Reihenfolge der Auflistung in § 2. Ein Widerspruch in diesem Sinne liegt vor, wenn Anforderungen und/ oder Leistungen in den Vertragsbestandteilen unterschiedlich definiert sind, nicht jedoch, wenn eine nachrangige Vertragsgrundlage eine vorherige lediglich e</w:t>
      </w:r>
      <w:r w:rsidRPr="00422746">
        <w:rPr>
          <w:rFonts w:ascii="Arial" w:hAnsi="Arial" w:cs="Arial"/>
          <w:sz w:val="20"/>
          <w:szCs w:val="20"/>
        </w:rPr>
        <w:t>r</w:t>
      </w:r>
      <w:r w:rsidRPr="00422746">
        <w:rPr>
          <w:rFonts w:ascii="Arial" w:hAnsi="Arial" w:cs="Arial"/>
          <w:sz w:val="20"/>
          <w:szCs w:val="20"/>
        </w:rPr>
        <w:t>gänzt oder konkretisiert.</w:t>
      </w:r>
    </w:p>
    <w:p w:rsidR="003723FB" w:rsidRDefault="003723FB" w:rsidP="003723FB">
      <w:pPr>
        <w:pStyle w:val="Listenabsatz"/>
        <w:ind w:left="360"/>
        <w:jc w:val="both"/>
        <w:rPr>
          <w:rFonts w:ascii="Arial" w:hAnsi="Arial" w:cs="Arial"/>
          <w:sz w:val="20"/>
          <w:szCs w:val="20"/>
        </w:rPr>
      </w:pPr>
    </w:p>
    <w:p w:rsidR="003723FB" w:rsidRPr="00811A9E" w:rsidRDefault="003723FB" w:rsidP="003723FB">
      <w:pPr>
        <w:pStyle w:val="Listenabsatz"/>
        <w:ind w:left="360"/>
        <w:jc w:val="both"/>
        <w:rPr>
          <w:rFonts w:ascii="Arial" w:hAnsi="Arial" w:cs="Arial"/>
          <w:sz w:val="20"/>
          <w:szCs w:val="20"/>
        </w:rPr>
      </w:pPr>
    </w:p>
    <w:p w:rsidR="001F6738" w:rsidRPr="001F139F" w:rsidRDefault="00FA37A9" w:rsidP="001F6738">
      <w:pPr>
        <w:autoSpaceDE w:val="0"/>
        <w:autoSpaceDN w:val="0"/>
        <w:adjustRightInd w:val="0"/>
        <w:spacing w:after="0" w:line="240" w:lineRule="auto"/>
        <w:jc w:val="center"/>
        <w:outlineLvl w:val="1"/>
        <w:rPr>
          <w:rFonts w:cs="Arial"/>
          <w:b/>
          <w:bCs/>
          <w:szCs w:val="20"/>
        </w:rPr>
      </w:pPr>
      <w:bookmarkStart w:id="54" w:name="_Toc378580162"/>
      <w:bookmarkStart w:id="55" w:name="_Toc384982044"/>
      <w:bookmarkStart w:id="56" w:name="_Toc484508622"/>
      <w:r w:rsidRPr="001F139F">
        <w:rPr>
          <w:rFonts w:cs="Arial"/>
          <w:b/>
          <w:bCs/>
          <w:szCs w:val="20"/>
        </w:rPr>
        <w:t>§ 3</w:t>
      </w:r>
      <w:r w:rsidR="001F6738" w:rsidRPr="001F139F">
        <w:rPr>
          <w:rFonts w:cs="Arial"/>
          <w:b/>
          <w:bCs/>
          <w:szCs w:val="20"/>
        </w:rPr>
        <w:t xml:space="preserve"> Vertragsbeginn</w:t>
      </w:r>
      <w:r w:rsidR="00CA00B1">
        <w:rPr>
          <w:rFonts w:cs="Arial"/>
          <w:b/>
          <w:bCs/>
          <w:szCs w:val="20"/>
        </w:rPr>
        <w:t xml:space="preserve">, </w:t>
      </w:r>
      <w:r w:rsidR="001F6738" w:rsidRPr="001F139F">
        <w:rPr>
          <w:rFonts w:cs="Arial"/>
          <w:b/>
          <w:bCs/>
          <w:szCs w:val="20"/>
        </w:rPr>
        <w:t>Laufzeit</w:t>
      </w:r>
      <w:bookmarkEnd w:id="54"/>
      <w:bookmarkEnd w:id="55"/>
      <w:bookmarkEnd w:id="56"/>
    </w:p>
    <w:p w:rsidR="001F6738" w:rsidRPr="001F139F" w:rsidRDefault="001F6738" w:rsidP="001F6738">
      <w:pPr>
        <w:autoSpaceDE w:val="0"/>
        <w:autoSpaceDN w:val="0"/>
        <w:adjustRightInd w:val="0"/>
        <w:spacing w:after="0" w:line="240" w:lineRule="auto"/>
        <w:jc w:val="both"/>
        <w:rPr>
          <w:rFonts w:cs="Arial"/>
          <w:szCs w:val="20"/>
        </w:rPr>
      </w:pPr>
    </w:p>
    <w:p w:rsidR="00642E5E" w:rsidRDefault="004A20A6" w:rsidP="004A20A6">
      <w:pPr>
        <w:pStyle w:val="Listenabsatz"/>
        <w:autoSpaceDE w:val="0"/>
        <w:autoSpaceDN w:val="0"/>
        <w:adjustRightInd w:val="0"/>
        <w:spacing w:after="0"/>
        <w:ind w:left="360"/>
        <w:jc w:val="both"/>
        <w:rPr>
          <w:rFonts w:ascii="Arial" w:hAnsi="Arial" w:cs="Arial"/>
          <w:sz w:val="20"/>
          <w:szCs w:val="20"/>
        </w:rPr>
      </w:pPr>
      <w:r w:rsidRPr="004A20A6">
        <w:rPr>
          <w:rFonts w:ascii="Arial" w:hAnsi="Arial" w:cs="Arial"/>
          <w:sz w:val="20"/>
          <w:szCs w:val="20"/>
        </w:rPr>
        <w:t>Die Rahmenvereinbarung</w:t>
      </w:r>
      <w:r w:rsidR="006F3047" w:rsidRPr="004A20A6">
        <w:rPr>
          <w:rFonts w:ascii="Arial" w:hAnsi="Arial" w:cs="Arial"/>
          <w:sz w:val="20"/>
          <w:szCs w:val="20"/>
        </w:rPr>
        <w:t xml:space="preserve"> </w:t>
      </w:r>
      <w:r w:rsidRPr="004A20A6">
        <w:rPr>
          <w:rFonts w:ascii="Arial" w:hAnsi="Arial" w:cs="Arial"/>
          <w:sz w:val="20"/>
          <w:szCs w:val="20"/>
        </w:rPr>
        <w:t>beginnt am 01.10.2017 und soll nach Maßgabe von § 1 Abs. 2 drei Jahre mit einer einjährigen Verlängerungsoption laufen. Die Helmholtz-Gemeinschaft beabsichtigt späte</w:t>
      </w:r>
      <w:r w:rsidRPr="004A20A6">
        <w:rPr>
          <w:rFonts w:ascii="Arial" w:hAnsi="Arial" w:cs="Arial"/>
          <w:sz w:val="20"/>
          <w:szCs w:val="20"/>
        </w:rPr>
        <w:t>s</w:t>
      </w:r>
      <w:r w:rsidRPr="004A20A6">
        <w:rPr>
          <w:rFonts w:ascii="Arial" w:hAnsi="Arial" w:cs="Arial"/>
          <w:sz w:val="20"/>
          <w:szCs w:val="20"/>
        </w:rPr>
        <w:t>tens zum Ablauf des vierten Vertragsjahres, d.h. für die Jahresabschlussprüfungen nach 2020 die Leistung neu auszuschreiben. Die im Angebot benannten Preise sind für die Laufzeit des Vertrages fest.</w:t>
      </w:r>
      <w:r w:rsidR="002B6063" w:rsidRPr="004A20A6">
        <w:rPr>
          <w:rFonts w:ascii="Arial" w:hAnsi="Arial" w:cs="Arial"/>
          <w:sz w:val="20"/>
          <w:szCs w:val="20"/>
        </w:rPr>
        <w:t xml:space="preserve"> </w:t>
      </w:r>
    </w:p>
    <w:p w:rsidR="004A20A6" w:rsidRPr="004A20A6" w:rsidRDefault="004A20A6" w:rsidP="004A20A6">
      <w:pPr>
        <w:pStyle w:val="Listenabsatz"/>
        <w:autoSpaceDE w:val="0"/>
        <w:autoSpaceDN w:val="0"/>
        <w:adjustRightInd w:val="0"/>
        <w:spacing w:after="0"/>
        <w:ind w:left="360"/>
        <w:jc w:val="both"/>
        <w:rPr>
          <w:rFonts w:ascii="Arial" w:hAnsi="Arial" w:cs="Arial"/>
          <w:sz w:val="20"/>
          <w:szCs w:val="20"/>
        </w:rPr>
      </w:pPr>
    </w:p>
    <w:p w:rsidR="003723FB" w:rsidRPr="00642E5E" w:rsidRDefault="003723FB" w:rsidP="003723FB">
      <w:pPr>
        <w:autoSpaceDE w:val="0"/>
        <w:autoSpaceDN w:val="0"/>
        <w:adjustRightInd w:val="0"/>
        <w:spacing w:after="0" w:line="240" w:lineRule="auto"/>
        <w:jc w:val="both"/>
        <w:rPr>
          <w:rFonts w:cs="Arial"/>
          <w:szCs w:val="20"/>
        </w:rPr>
      </w:pPr>
    </w:p>
    <w:p w:rsidR="001F6738" w:rsidRPr="001F139F" w:rsidRDefault="001F6738" w:rsidP="001F6738">
      <w:pPr>
        <w:autoSpaceDE w:val="0"/>
        <w:autoSpaceDN w:val="0"/>
        <w:adjustRightInd w:val="0"/>
        <w:spacing w:after="0" w:line="240" w:lineRule="auto"/>
        <w:jc w:val="center"/>
        <w:outlineLvl w:val="1"/>
        <w:rPr>
          <w:rFonts w:cs="Arial"/>
          <w:b/>
          <w:bCs/>
          <w:szCs w:val="20"/>
        </w:rPr>
      </w:pPr>
      <w:bookmarkStart w:id="57" w:name="_Toc378580163"/>
      <w:bookmarkStart w:id="58" w:name="_Toc384982045"/>
      <w:bookmarkStart w:id="59" w:name="_Toc484508623"/>
      <w:r w:rsidRPr="001F139F">
        <w:rPr>
          <w:rFonts w:cs="Arial"/>
          <w:b/>
          <w:bCs/>
          <w:szCs w:val="20"/>
        </w:rPr>
        <w:t xml:space="preserve">§ </w:t>
      </w:r>
      <w:r w:rsidR="00FA37A9" w:rsidRPr="001F139F">
        <w:rPr>
          <w:rFonts w:cs="Arial"/>
          <w:b/>
          <w:bCs/>
          <w:szCs w:val="20"/>
        </w:rPr>
        <w:t>4</w:t>
      </w:r>
      <w:r w:rsidRPr="001F139F">
        <w:rPr>
          <w:rFonts w:cs="Arial"/>
          <w:b/>
          <w:bCs/>
          <w:szCs w:val="20"/>
        </w:rPr>
        <w:t xml:space="preserve"> Zahlungsbedingungen</w:t>
      </w:r>
      <w:bookmarkEnd w:id="57"/>
      <w:bookmarkEnd w:id="58"/>
      <w:bookmarkEnd w:id="59"/>
    </w:p>
    <w:p w:rsidR="001F6738" w:rsidRPr="001F139F" w:rsidRDefault="001F6738" w:rsidP="001F6738">
      <w:pPr>
        <w:autoSpaceDE w:val="0"/>
        <w:autoSpaceDN w:val="0"/>
        <w:adjustRightInd w:val="0"/>
        <w:spacing w:after="0" w:line="240" w:lineRule="auto"/>
        <w:jc w:val="both"/>
        <w:rPr>
          <w:rFonts w:cs="Arial"/>
          <w:szCs w:val="20"/>
        </w:rPr>
      </w:pPr>
    </w:p>
    <w:p w:rsidR="001F6738" w:rsidRPr="001F139F" w:rsidRDefault="001F6738" w:rsidP="0049619A">
      <w:pPr>
        <w:numPr>
          <w:ilvl w:val="0"/>
          <w:numId w:val="10"/>
        </w:numPr>
        <w:autoSpaceDE w:val="0"/>
        <w:autoSpaceDN w:val="0"/>
        <w:adjustRightInd w:val="0"/>
        <w:spacing w:after="0" w:line="240" w:lineRule="auto"/>
        <w:jc w:val="both"/>
        <w:rPr>
          <w:rFonts w:cs="Arial"/>
          <w:szCs w:val="20"/>
        </w:rPr>
      </w:pPr>
      <w:r w:rsidRPr="001F139F">
        <w:rPr>
          <w:rFonts w:cs="Arial"/>
          <w:szCs w:val="20"/>
        </w:rPr>
        <w:t>Zahlung leistet der Auftraggeber binnen 30 Tagen brutto nach Rechnungserhalt, wobei eine ei</w:t>
      </w:r>
      <w:r w:rsidRPr="001F139F">
        <w:rPr>
          <w:rFonts w:cs="Arial"/>
          <w:szCs w:val="20"/>
        </w:rPr>
        <w:t>n</w:t>
      </w:r>
      <w:r w:rsidRPr="001F139F">
        <w:rPr>
          <w:rFonts w:cs="Arial"/>
          <w:szCs w:val="20"/>
        </w:rPr>
        <w:t>wandfreie Leistungsdurchführung Voraussetzung ist.</w:t>
      </w:r>
    </w:p>
    <w:p w:rsidR="001F6738" w:rsidRPr="001F139F" w:rsidRDefault="001F6738" w:rsidP="001F6738">
      <w:pPr>
        <w:autoSpaceDE w:val="0"/>
        <w:autoSpaceDN w:val="0"/>
        <w:adjustRightInd w:val="0"/>
        <w:spacing w:after="0" w:line="240" w:lineRule="auto"/>
        <w:ind w:left="360"/>
        <w:jc w:val="both"/>
        <w:rPr>
          <w:rFonts w:cs="Arial"/>
          <w:szCs w:val="20"/>
        </w:rPr>
      </w:pPr>
    </w:p>
    <w:p w:rsidR="001F6738" w:rsidRPr="001F139F" w:rsidRDefault="001F6738" w:rsidP="0049619A">
      <w:pPr>
        <w:numPr>
          <w:ilvl w:val="0"/>
          <w:numId w:val="10"/>
        </w:numPr>
        <w:autoSpaceDE w:val="0"/>
        <w:autoSpaceDN w:val="0"/>
        <w:adjustRightInd w:val="0"/>
        <w:spacing w:after="0" w:line="240" w:lineRule="auto"/>
        <w:jc w:val="both"/>
        <w:rPr>
          <w:rFonts w:cs="Arial"/>
          <w:szCs w:val="20"/>
        </w:rPr>
      </w:pPr>
      <w:r w:rsidRPr="001F139F">
        <w:rPr>
          <w:rFonts w:cs="Arial"/>
          <w:szCs w:val="20"/>
        </w:rPr>
        <w:t xml:space="preserve">Der Auftragnehmer erstellt Rechnungen auf Grundlage der in dieser </w:t>
      </w:r>
      <w:r w:rsidR="00FA37A9" w:rsidRPr="001F139F">
        <w:rPr>
          <w:rFonts w:cs="Arial"/>
          <w:szCs w:val="20"/>
        </w:rPr>
        <w:t>Vergabe</w:t>
      </w:r>
      <w:r w:rsidRPr="001F139F">
        <w:rPr>
          <w:rFonts w:cs="Arial"/>
          <w:szCs w:val="20"/>
        </w:rPr>
        <w:t xml:space="preserve"> gemachten Angaben. </w:t>
      </w:r>
    </w:p>
    <w:p w:rsidR="001F6738" w:rsidRPr="001F139F" w:rsidRDefault="001F6738" w:rsidP="001F6738">
      <w:pPr>
        <w:autoSpaceDE w:val="0"/>
        <w:autoSpaceDN w:val="0"/>
        <w:adjustRightInd w:val="0"/>
        <w:spacing w:after="0" w:line="240" w:lineRule="auto"/>
        <w:ind w:left="360"/>
        <w:jc w:val="both"/>
        <w:rPr>
          <w:rFonts w:cs="Arial"/>
          <w:szCs w:val="20"/>
        </w:rPr>
      </w:pPr>
    </w:p>
    <w:p w:rsidR="001F6738" w:rsidRPr="001F139F" w:rsidRDefault="003723FB" w:rsidP="0049619A">
      <w:pPr>
        <w:numPr>
          <w:ilvl w:val="0"/>
          <w:numId w:val="10"/>
        </w:numPr>
        <w:autoSpaceDE w:val="0"/>
        <w:autoSpaceDN w:val="0"/>
        <w:adjustRightInd w:val="0"/>
        <w:spacing w:after="0" w:line="240" w:lineRule="auto"/>
        <w:jc w:val="both"/>
        <w:rPr>
          <w:rFonts w:cs="Arial"/>
          <w:szCs w:val="20"/>
        </w:rPr>
      </w:pPr>
      <w:r>
        <w:rPr>
          <w:rFonts w:cs="Arial"/>
          <w:szCs w:val="20"/>
        </w:rPr>
        <w:t>Die Auftraggeber sind</w:t>
      </w:r>
      <w:r w:rsidR="001F6738" w:rsidRPr="001F139F">
        <w:rPr>
          <w:rFonts w:cs="Arial"/>
          <w:szCs w:val="20"/>
        </w:rPr>
        <w:t xml:space="preserve"> nicht vorsteuerabzugsberechtigt.</w:t>
      </w:r>
    </w:p>
    <w:p w:rsidR="001F6738" w:rsidRPr="001F139F" w:rsidRDefault="001F6738" w:rsidP="001F6738">
      <w:pPr>
        <w:autoSpaceDE w:val="0"/>
        <w:autoSpaceDN w:val="0"/>
        <w:adjustRightInd w:val="0"/>
        <w:spacing w:after="0" w:line="240" w:lineRule="auto"/>
        <w:jc w:val="both"/>
        <w:rPr>
          <w:rFonts w:cs="Arial"/>
          <w:bCs/>
          <w:szCs w:val="20"/>
        </w:rPr>
      </w:pPr>
    </w:p>
    <w:p w:rsidR="001F6738" w:rsidRPr="001F139F" w:rsidRDefault="001F6738" w:rsidP="001F6738">
      <w:pPr>
        <w:autoSpaceDE w:val="0"/>
        <w:autoSpaceDN w:val="0"/>
        <w:adjustRightInd w:val="0"/>
        <w:spacing w:after="0" w:line="240" w:lineRule="auto"/>
        <w:jc w:val="both"/>
        <w:rPr>
          <w:rFonts w:cs="Arial"/>
          <w:bCs/>
          <w:szCs w:val="20"/>
        </w:rPr>
      </w:pPr>
    </w:p>
    <w:p w:rsidR="001F6738" w:rsidRPr="001F139F" w:rsidRDefault="001F6738" w:rsidP="001F6738">
      <w:pPr>
        <w:spacing w:after="0" w:line="240" w:lineRule="auto"/>
        <w:jc w:val="center"/>
        <w:outlineLvl w:val="1"/>
        <w:rPr>
          <w:rFonts w:eastAsia="Times New Roman" w:cs="Arial"/>
          <w:b/>
          <w:szCs w:val="20"/>
        </w:rPr>
      </w:pPr>
      <w:bookmarkStart w:id="60" w:name="_Toc378580164"/>
      <w:bookmarkStart w:id="61" w:name="_Toc384982046"/>
      <w:bookmarkStart w:id="62" w:name="_Toc484508624"/>
      <w:r w:rsidRPr="001F139F">
        <w:rPr>
          <w:rFonts w:eastAsia="Times New Roman" w:cs="Arial"/>
          <w:b/>
          <w:szCs w:val="20"/>
        </w:rPr>
        <w:t xml:space="preserve">§ </w:t>
      </w:r>
      <w:r w:rsidR="00FA37A9" w:rsidRPr="001F139F">
        <w:rPr>
          <w:rFonts w:eastAsia="Times New Roman" w:cs="Arial"/>
          <w:b/>
          <w:szCs w:val="20"/>
        </w:rPr>
        <w:t>5</w:t>
      </w:r>
      <w:r w:rsidRPr="001F139F">
        <w:rPr>
          <w:rFonts w:eastAsia="Times New Roman" w:cs="Arial"/>
          <w:b/>
          <w:szCs w:val="20"/>
        </w:rPr>
        <w:t xml:space="preserve"> Kündigung und Rücktritt</w:t>
      </w:r>
      <w:bookmarkEnd w:id="60"/>
      <w:bookmarkEnd w:id="61"/>
      <w:bookmarkEnd w:id="62"/>
    </w:p>
    <w:p w:rsidR="00FA37A9" w:rsidRPr="001F139F" w:rsidRDefault="00FA37A9" w:rsidP="00255112">
      <w:pPr>
        <w:spacing w:after="0" w:line="240" w:lineRule="auto"/>
        <w:jc w:val="both"/>
        <w:rPr>
          <w:rFonts w:eastAsia="Times New Roman" w:cs="Arial"/>
          <w:szCs w:val="20"/>
        </w:rPr>
      </w:pPr>
    </w:p>
    <w:p w:rsidR="001F6738" w:rsidRPr="001F139F" w:rsidRDefault="00240BE8" w:rsidP="006F3047">
      <w:pPr>
        <w:numPr>
          <w:ilvl w:val="0"/>
          <w:numId w:val="4"/>
        </w:numPr>
        <w:spacing w:after="0" w:line="276" w:lineRule="auto"/>
        <w:jc w:val="both"/>
        <w:rPr>
          <w:rFonts w:eastAsia="Times New Roman" w:cs="Arial"/>
          <w:szCs w:val="20"/>
        </w:rPr>
      </w:pPr>
      <w:r>
        <w:rPr>
          <w:rFonts w:eastAsia="Times New Roman" w:cs="Arial"/>
          <w:szCs w:val="20"/>
        </w:rPr>
        <w:t>Beide Parteien können den Vertrag außerordentlich aus wichtigem Grund mit sofortiger Wirkung kündigen.</w:t>
      </w:r>
      <w:r w:rsidR="001F6738" w:rsidRPr="001F139F">
        <w:rPr>
          <w:rFonts w:eastAsia="Times New Roman" w:cs="Arial"/>
          <w:szCs w:val="20"/>
        </w:rPr>
        <w:t xml:space="preserve"> Ein wichtiger Grund ist insbesondere die Nichteinhaltung von Verpflichtungen, die sich aus d</w:t>
      </w:r>
      <w:r w:rsidR="003723FB">
        <w:rPr>
          <w:rFonts w:eastAsia="Times New Roman" w:cs="Arial"/>
          <w:szCs w:val="20"/>
        </w:rPr>
        <w:t>ieser Ausschreibung ergeben. Die Auftraggeber können</w:t>
      </w:r>
      <w:r w:rsidR="001F6738" w:rsidRPr="001F139F">
        <w:rPr>
          <w:rFonts w:eastAsia="Times New Roman" w:cs="Arial"/>
          <w:szCs w:val="20"/>
        </w:rPr>
        <w:t xml:space="preserve"> ferner vom Vertrag zurücktreten oder diesen kündigen, wenn über das Vermögen des Auftragnehmers das Insolvenzverfahren oder ein gerichtliches Vergleichsverfahren eröffnet ist oder der Auftragnehmer seine Leistungen nicht nur v</w:t>
      </w:r>
      <w:r w:rsidR="001F6738" w:rsidRPr="001F139F">
        <w:rPr>
          <w:rFonts w:eastAsia="Times New Roman" w:cs="Arial"/>
          <w:szCs w:val="20"/>
        </w:rPr>
        <w:t>o</w:t>
      </w:r>
      <w:r w:rsidR="001F6738" w:rsidRPr="001F139F">
        <w:rPr>
          <w:rFonts w:eastAsia="Times New Roman" w:cs="Arial"/>
          <w:szCs w:val="20"/>
        </w:rPr>
        <w:t>rübergehend einstellt.</w:t>
      </w:r>
    </w:p>
    <w:p w:rsidR="001F6738" w:rsidRPr="001F139F" w:rsidRDefault="001F6738" w:rsidP="006F3047">
      <w:pPr>
        <w:spacing w:after="0" w:line="276" w:lineRule="auto"/>
        <w:ind w:left="360"/>
        <w:jc w:val="both"/>
        <w:rPr>
          <w:rFonts w:eastAsia="Times New Roman" w:cs="Arial"/>
          <w:szCs w:val="20"/>
        </w:rPr>
      </w:pPr>
    </w:p>
    <w:p w:rsidR="001F6738" w:rsidRPr="001F139F" w:rsidRDefault="003723FB" w:rsidP="006F3047">
      <w:pPr>
        <w:numPr>
          <w:ilvl w:val="0"/>
          <w:numId w:val="4"/>
        </w:numPr>
        <w:spacing w:after="0" w:line="276" w:lineRule="auto"/>
        <w:jc w:val="both"/>
        <w:rPr>
          <w:rFonts w:eastAsia="Times New Roman" w:cs="Arial"/>
          <w:szCs w:val="20"/>
        </w:rPr>
      </w:pPr>
      <w:r>
        <w:rPr>
          <w:rFonts w:eastAsia="Times New Roman" w:cs="Arial"/>
          <w:szCs w:val="20"/>
        </w:rPr>
        <w:lastRenderedPageBreak/>
        <w:t>Die Auftraggeber sind</w:t>
      </w:r>
      <w:r w:rsidR="001F6738" w:rsidRPr="001F139F">
        <w:rPr>
          <w:rFonts w:eastAsia="Times New Roman" w:cs="Arial"/>
          <w:szCs w:val="20"/>
        </w:rPr>
        <w:t xml:space="preserve"> unbeschadet sonstiger Kündigungs- und Rücktrittsrechte berechtigt, den Ve</w:t>
      </w:r>
      <w:r w:rsidR="001F6738" w:rsidRPr="001F139F">
        <w:rPr>
          <w:rFonts w:eastAsia="Times New Roman" w:cs="Arial"/>
          <w:szCs w:val="20"/>
        </w:rPr>
        <w:t>r</w:t>
      </w:r>
      <w:r w:rsidR="001F6738" w:rsidRPr="001F139F">
        <w:rPr>
          <w:rFonts w:eastAsia="Times New Roman" w:cs="Arial"/>
          <w:szCs w:val="20"/>
        </w:rPr>
        <w:t>trag zu kündigen oder von ihm zurückzutreten, wenn auf Seiten des Auftragnehmers Handlungen im Sinne des § 333 StGB (Vorteilgewährung) oder § 334 StG</w:t>
      </w:r>
      <w:r>
        <w:rPr>
          <w:rFonts w:eastAsia="Times New Roman" w:cs="Arial"/>
          <w:szCs w:val="20"/>
        </w:rPr>
        <w:t>B (Bestechung) gegeben sind. Die</w:t>
      </w:r>
      <w:r w:rsidR="001F6738" w:rsidRPr="001F139F">
        <w:rPr>
          <w:rFonts w:eastAsia="Times New Roman" w:cs="Arial"/>
          <w:szCs w:val="20"/>
        </w:rPr>
        <w:t xml:space="preserve"> Au</w:t>
      </w:r>
      <w:r w:rsidR="001F6738" w:rsidRPr="001F139F">
        <w:rPr>
          <w:rFonts w:eastAsia="Times New Roman" w:cs="Arial"/>
          <w:szCs w:val="20"/>
        </w:rPr>
        <w:t>f</w:t>
      </w:r>
      <w:r w:rsidR="001F6738" w:rsidRPr="001F139F">
        <w:rPr>
          <w:rFonts w:eastAsia="Times New Roman" w:cs="Arial"/>
          <w:szCs w:val="20"/>
        </w:rPr>
        <w:t>trag</w:t>
      </w:r>
      <w:r>
        <w:rPr>
          <w:rFonts w:eastAsia="Times New Roman" w:cs="Arial"/>
          <w:szCs w:val="20"/>
        </w:rPr>
        <w:t>geber können</w:t>
      </w:r>
      <w:r w:rsidR="001F6738" w:rsidRPr="001F139F">
        <w:rPr>
          <w:rFonts w:eastAsia="Times New Roman" w:cs="Arial"/>
          <w:szCs w:val="20"/>
        </w:rPr>
        <w:t xml:space="preserve"> vom Auftragnehmer daneben Ersatz aller Schäden verlangen.</w:t>
      </w:r>
    </w:p>
    <w:p w:rsidR="001F6738" w:rsidRPr="001F139F" w:rsidRDefault="001F6738" w:rsidP="001F6738">
      <w:pPr>
        <w:tabs>
          <w:tab w:val="left" w:pos="8080"/>
        </w:tabs>
        <w:spacing w:after="0" w:line="240" w:lineRule="auto"/>
        <w:jc w:val="both"/>
        <w:rPr>
          <w:rFonts w:eastAsia="Times New Roman" w:cs="Arial"/>
          <w:b/>
          <w:bCs/>
          <w:szCs w:val="20"/>
        </w:rPr>
      </w:pPr>
    </w:p>
    <w:p w:rsidR="00DA68EC" w:rsidRPr="001F139F" w:rsidRDefault="00DA68EC" w:rsidP="001F6738">
      <w:pPr>
        <w:tabs>
          <w:tab w:val="left" w:pos="8080"/>
        </w:tabs>
        <w:spacing w:after="0" w:line="240" w:lineRule="auto"/>
        <w:jc w:val="both"/>
        <w:rPr>
          <w:rFonts w:eastAsia="Times New Roman" w:cs="Arial"/>
          <w:b/>
          <w:bCs/>
          <w:szCs w:val="20"/>
        </w:rPr>
      </w:pPr>
    </w:p>
    <w:p w:rsidR="001F6738" w:rsidRPr="001F139F" w:rsidRDefault="001F6738" w:rsidP="001F6738">
      <w:pPr>
        <w:tabs>
          <w:tab w:val="left" w:pos="8080"/>
        </w:tabs>
        <w:spacing w:after="0" w:line="240" w:lineRule="auto"/>
        <w:jc w:val="center"/>
        <w:outlineLvl w:val="1"/>
        <w:rPr>
          <w:rFonts w:eastAsia="Times New Roman" w:cs="Arial"/>
          <w:b/>
          <w:bCs/>
          <w:szCs w:val="20"/>
        </w:rPr>
      </w:pPr>
      <w:bookmarkStart w:id="63" w:name="_Toc378580165"/>
      <w:bookmarkStart w:id="64" w:name="_Toc384982047"/>
      <w:bookmarkStart w:id="65" w:name="_Toc484508625"/>
      <w:r w:rsidRPr="001F139F">
        <w:rPr>
          <w:rFonts w:eastAsia="Times New Roman" w:cs="Arial"/>
          <w:b/>
          <w:bCs/>
          <w:szCs w:val="20"/>
        </w:rPr>
        <w:t xml:space="preserve">§ </w:t>
      </w:r>
      <w:r w:rsidR="00FA37A9" w:rsidRPr="001F139F">
        <w:rPr>
          <w:rFonts w:eastAsia="Times New Roman" w:cs="Arial"/>
          <w:b/>
          <w:bCs/>
          <w:szCs w:val="20"/>
        </w:rPr>
        <w:t>6</w:t>
      </w:r>
      <w:r w:rsidRPr="001F139F">
        <w:rPr>
          <w:rFonts w:eastAsia="Times New Roman" w:cs="Arial"/>
          <w:b/>
          <w:bCs/>
          <w:szCs w:val="20"/>
        </w:rPr>
        <w:t xml:space="preserve"> </w:t>
      </w:r>
      <w:r w:rsidRPr="001F139F">
        <w:rPr>
          <w:rFonts w:eastAsia="Times New Roman" w:cs="Arial"/>
          <w:b/>
          <w:szCs w:val="20"/>
        </w:rPr>
        <w:t>Haftung</w:t>
      </w:r>
      <w:bookmarkEnd w:id="63"/>
      <w:bookmarkEnd w:id="64"/>
      <w:bookmarkEnd w:id="65"/>
    </w:p>
    <w:p w:rsidR="001F6738" w:rsidRPr="001F139F" w:rsidRDefault="001F6738" w:rsidP="001F6738">
      <w:pPr>
        <w:tabs>
          <w:tab w:val="left" w:pos="8080"/>
        </w:tabs>
        <w:spacing w:after="0" w:line="240" w:lineRule="auto"/>
        <w:jc w:val="both"/>
        <w:rPr>
          <w:rFonts w:eastAsia="Times New Roman" w:cs="Arial"/>
          <w:szCs w:val="20"/>
        </w:rPr>
      </w:pPr>
    </w:p>
    <w:p w:rsidR="001F6738" w:rsidRPr="001F139F" w:rsidRDefault="003723FB" w:rsidP="006F3047">
      <w:pPr>
        <w:numPr>
          <w:ilvl w:val="0"/>
          <w:numId w:val="5"/>
        </w:numPr>
        <w:spacing w:after="0" w:line="276" w:lineRule="auto"/>
        <w:contextualSpacing/>
        <w:jc w:val="both"/>
        <w:rPr>
          <w:rFonts w:eastAsia="Times New Roman" w:cs="Arial"/>
          <w:szCs w:val="20"/>
        </w:rPr>
      </w:pPr>
      <w:r>
        <w:rPr>
          <w:rFonts w:eastAsia="Times New Roman" w:cs="Arial"/>
          <w:szCs w:val="20"/>
        </w:rPr>
        <w:t>Die Auftraggeber schließen</w:t>
      </w:r>
      <w:r w:rsidR="001F6738" w:rsidRPr="001F139F">
        <w:rPr>
          <w:rFonts w:eastAsia="Times New Roman" w:cs="Arial"/>
          <w:szCs w:val="20"/>
        </w:rPr>
        <w:t xml:space="preserve"> seine Haftung für leicht fahrlässige Pflichtverletzungen aus, sofern diese keine vertragswesentlichen Pflichten, Schäden aus der Verletzung des Lebens, des Körpers oder der Gesundheit oder Garantien betreffen oder Ansprüche nach dem Produkthaftungsgesetz berührt sind. Gleiches gilt für Pflichtverletz</w:t>
      </w:r>
      <w:r>
        <w:rPr>
          <w:rFonts w:eastAsia="Times New Roman" w:cs="Arial"/>
          <w:szCs w:val="20"/>
        </w:rPr>
        <w:t>ungen der Erfüllungsgehilfen der Auftraggeber</w:t>
      </w:r>
      <w:r w:rsidR="001F6738" w:rsidRPr="001F139F">
        <w:rPr>
          <w:rFonts w:eastAsia="Times New Roman" w:cs="Arial"/>
          <w:szCs w:val="20"/>
        </w:rPr>
        <w:t>. Hinsichtlich etw</w:t>
      </w:r>
      <w:r w:rsidR="001F6738" w:rsidRPr="001F139F">
        <w:rPr>
          <w:rFonts w:eastAsia="Times New Roman" w:cs="Arial"/>
          <w:szCs w:val="20"/>
        </w:rPr>
        <w:t>a</w:t>
      </w:r>
      <w:r w:rsidR="001F6738" w:rsidRPr="001F139F">
        <w:rPr>
          <w:rFonts w:eastAsia="Times New Roman" w:cs="Arial"/>
          <w:szCs w:val="20"/>
        </w:rPr>
        <w:t>iger Rückgriffa</w:t>
      </w:r>
      <w:r>
        <w:rPr>
          <w:rFonts w:eastAsia="Times New Roman" w:cs="Arial"/>
          <w:szCs w:val="20"/>
        </w:rPr>
        <w:t>nsprüche aus §§ 478, 479 BGB sind die</w:t>
      </w:r>
      <w:r w:rsidR="001F6738" w:rsidRPr="001F139F">
        <w:rPr>
          <w:rFonts w:eastAsia="Times New Roman" w:cs="Arial"/>
          <w:szCs w:val="20"/>
        </w:rPr>
        <w:t xml:space="preserve"> Auftraggeber berechtigt, diese durch Abtr</w:t>
      </w:r>
      <w:r w:rsidR="001F6738" w:rsidRPr="001F139F">
        <w:rPr>
          <w:rFonts w:eastAsia="Times New Roman" w:cs="Arial"/>
          <w:szCs w:val="20"/>
        </w:rPr>
        <w:t>e</w:t>
      </w:r>
      <w:r w:rsidR="001F6738" w:rsidRPr="001F139F">
        <w:rPr>
          <w:rFonts w:eastAsia="Times New Roman" w:cs="Arial"/>
          <w:szCs w:val="20"/>
        </w:rPr>
        <w:t>tung der Rückgriffansprüche gegen den Auftragnehmer aus demselben Sachverhalt zu erfüllen. Die Haftung für entgangenen Gewinn ist ausgeschlossen. Im Übrigen wird die Haftung begrenzt auf den Schaden, der typischerweise bei Geschäften dieser Art zu erwarten ist.</w:t>
      </w:r>
    </w:p>
    <w:p w:rsidR="001F6738" w:rsidRPr="001F139F" w:rsidRDefault="001F6738" w:rsidP="006F3047">
      <w:pPr>
        <w:spacing w:after="0" w:line="276" w:lineRule="auto"/>
        <w:ind w:left="360"/>
        <w:contextualSpacing/>
        <w:jc w:val="both"/>
        <w:rPr>
          <w:rFonts w:eastAsia="Times New Roman" w:cs="Arial"/>
          <w:szCs w:val="20"/>
        </w:rPr>
      </w:pPr>
    </w:p>
    <w:p w:rsidR="001F6738" w:rsidRPr="001F139F" w:rsidRDefault="001F6738" w:rsidP="006F3047">
      <w:pPr>
        <w:numPr>
          <w:ilvl w:val="0"/>
          <w:numId w:val="5"/>
        </w:numPr>
        <w:spacing w:after="0" w:line="276" w:lineRule="auto"/>
        <w:contextualSpacing/>
        <w:jc w:val="both"/>
        <w:rPr>
          <w:rFonts w:eastAsia="Times New Roman" w:cs="Arial"/>
          <w:szCs w:val="20"/>
        </w:rPr>
      </w:pPr>
      <w:r w:rsidRPr="001F139F">
        <w:rPr>
          <w:rFonts w:eastAsia="Times New Roman" w:cs="Arial"/>
          <w:szCs w:val="20"/>
        </w:rPr>
        <w:t>Vergibt der Auftragnehmer Unteraufträge, so haftet er für ein Verschulden seiner Nachunternehmer wie für eigenes Verschulden. Er haftet ebenso für die mittelbaren Nachunternehmer, die durch seine Nachunternehmer beauftragt wurden. Es obliegt dem Auftragnehmer, den Nachunternehmer in R</w:t>
      </w:r>
      <w:r w:rsidRPr="001F139F">
        <w:rPr>
          <w:rFonts w:eastAsia="Times New Roman" w:cs="Arial"/>
          <w:szCs w:val="20"/>
        </w:rPr>
        <w:t>e</w:t>
      </w:r>
      <w:r w:rsidRPr="001F139F">
        <w:rPr>
          <w:rFonts w:eastAsia="Times New Roman" w:cs="Arial"/>
          <w:szCs w:val="20"/>
        </w:rPr>
        <w:t>gress zu nehmen.</w:t>
      </w:r>
    </w:p>
    <w:p w:rsidR="001F6738" w:rsidRPr="001F139F" w:rsidRDefault="001F6738" w:rsidP="006F3047">
      <w:pPr>
        <w:spacing w:after="0" w:line="276" w:lineRule="auto"/>
        <w:contextualSpacing/>
        <w:jc w:val="both"/>
        <w:rPr>
          <w:rFonts w:eastAsia="Times New Roman" w:cs="Arial"/>
          <w:szCs w:val="20"/>
        </w:rPr>
      </w:pPr>
    </w:p>
    <w:p w:rsidR="001F6738" w:rsidRPr="001F139F" w:rsidRDefault="001F6738" w:rsidP="006F3047">
      <w:pPr>
        <w:numPr>
          <w:ilvl w:val="0"/>
          <w:numId w:val="5"/>
        </w:numPr>
        <w:spacing w:after="0" w:line="276" w:lineRule="auto"/>
        <w:contextualSpacing/>
        <w:jc w:val="both"/>
        <w:rPr>
          <w:rFonts w:eastAsia="Times New Roman" w:cs="Arial"/>
          <w:szCs w:val="20"/>
        </w:rPr>
      </w:pPr>
      <w:r w:rsidRPr="001F139F">
        <w:rPr>
          <w:rFonts w:eastAsia="Times New Roman" w:cs="Arial"/>
          <w:szCs w:val="20"/>
        </w:rPr>
        <w:t>Die Haftung des Auftragnehmers und die Verteilung der Verantwortlichkeiten zwischen Auftragne</w:t>
      </w:r>
      <w:r w:rsidRPr="001F139F">
        <w:rPr>
          <w:rFonts w:eastAsia="Times New Roman" w:cs="Arial"/>
          <w:szCs w:val="20"/>
        </w:rPr>
        <w:t>h</w:t>
      </w:r>
      <w:r w:rsidRPr="001F139F">
        <w:rPr>
          <w:rFonts w:eastAsia="Times New Roman" w:cs="Arial"/>
          <w:szCs w:val="20"/>
        </w:rPr>
        <w:t>mer und Auftraggeber richten sich, soweit nichts anderes vereinbart wird, nach den gesetzlichen Vorschriften.</w:t>
      </w:r>
    </w:p>
    <w:p w:rsidR="001F6738" w:rsidRPr="001F139F" w:rsidRDefault="001F6738" w:rsidP="006F3047">
      <w:pPr>
        <w:tabs>
          <w:tab w:val="num" w:pos="567"/>
        </w:tabs>
        <w:spacing w:after="0" w:line="276" w:lineRule="auto"/>
        <w:jc w:val="both"/>
        <w:rPr>
          <w:rFonts w:eastAsia="Times New Roman" w:cs="Arial"/>
          <w:szCs w:val="20"/>
        </w:rPr>
      </w:pPr>
    </w:p>
    <w:p w:rsidR="004310C9" w:rsidRPr="001F139F" w:rsidRDefault="004310C9" w:rsidP="001F6738">
      <w:pPr>
        <w:tabs>
          <w:tab w:val="num" w:pos="567"/>
        </w:tabs>
        <w:spacing w:after="0" w:line="240" w:lineRule="auto"/>
        <w:jc w:val="both"/>
        <w:rPr>
          <w:rFonts w:eastAsia="Times New Roman" w:cs="Arial"/>
          <w:szCs w:val="20"/>
        </w:rPr>
      </w:pPr>
    </w:p>
    <w:p w:rsidR="001F6738" w:rsidRPr="001F139F" w:rsidRDefault="001F6738" w:rsidP="001F6738">
      <w:pPr>
        <w:keepNext/>
        <w:spacing w:after="0" w:line="240" w:lineRule="auto"/>
        <w:jc w:val="center"/>
        <w:outlineLvl w:val="1"/>
        <w:rPr>
          <w:rFonts w:eastAsia="Times New Roman" w:cs="Arial"/>
          <w:b/>
          <w:bCs/>
          <w:kern w:val="32"/>
          <w:szCs w:val="20"/>
        </w:rPr>
      </w:pPr>
      <w:bookmarkStart w:id="66" w:name="_Toc378580166"/>
      <w:bookmarkStart w:id="67" w:name="_Toc384982048"/>
      <w:bookmarkStart w:id="68" w:name="_Toc484508626"/>
      <w:r w:rsidRPr="001F139F">
        <w:rPr>
          <w:rFonts w:eastAsia="Times New Roman" w:cs="Arial"/>
          <w:b/>
          <w:bCs/>
          <w:kern w:val="32"/>
          <w:szCs w:val="20"/>
        </w:rPr>
        <w:t xml:space="preserve">§ </w:t>
      </w:r>
      <w:r w:rsidR="00FA37A9" w:rsidRPr="001F139F">
        <w:rPr>
          <w:rFonts w:eastAsia="Times New Roman" w:cs="Arial"/>
          <w:b/>
          <w:bCs/>
          <w:kern w:val="32"/>
          <w:szCs w:val="20"/>
        </w:rPr>
        <w:t>7</w:t>
      </w:r>
      <w:r w:rsidRPr="001F139F">
        <w:rPr>
          <w:rFonts w:eastAsia="Times New Roman" w:cs="Arial"/>
          <w:b/>
          <w:bCs/>
          <w:kern w:val="32"/>
          <w:szCs w:val="20"/>
        </w:rPr>
        <w:t xml:space="preserve"> Veröffentlichungen</w:t>
      </w:r>
      <w:bookmarkEnd w:id="66"/>
      <w:bookmarkEnd w:id="67"/>
      <w:r w:rsidR="00FA37A9" w:rsidRPr="001F139F">
        <w:rPr>
          <w:rFonts w:eastAsia="Times New Roman" w:cs="Arial"/>
          <w:b/>
          <w:bCs/>
          <w:kern w:val="32"/>
          <w:szCs w:val="20"/>
        </w:rPr>
        <w:t xml:space="preserve"> und Verschwiegenheitspflicht</w:t>
      </w:r>
      <w:bookmarkEnd w:id="68"/>
    </w:p>
    <w:p w:rsidR="001F6738" w:rsidRPr="001F139F" w:rsidRDefault="001F6738" w:rsidP="001F6738">
      <w:pPr>
        <w:spacing w:after="0" w:line="240" w:lineRule="auto"/>
        <w:jc w:val="both"/>
        <w:rPr>
          <w:rFonts w:eastAsia="Times New Roman" w:cs="Arial"/>
          <w:szCs w:val="20"/>
        </w:rPr>
      </w:pPr>
    </w:p>
    <w:p w:rsidR="00FA37A9" w:rsidRPr="001F139F" w:rsidRDefault="00FA37A9" w:rsidP="0049619A">
      <w:pPr>
        <w:pStyle w:val="Listenabsatz"/>
        <w:numPr>
          <w:ilvl w:val="0"/>
          <w:numId w:val="9"/>
        </w:numPr>
        <w:spacing w:after="0"/>
        <w:jc w:val="both"/>
        <w:rPr>
          <w:rFonts w:ascii="Arial" w:hAnsi="Arial" w:cs="Arial"/>
          <w:sz w:val="20"/>
          <w:szCs w:val="20"/>
        </w:rPr>
      </w:pPr>
      <w:r w:rsidRPr="001F139F">
        <w:rPr>
          <w:rFonts w:ascii="Arial" w:hAnsi="Arial" w:cs="Arial"/>
          <w:sz w:val="20"/>
          <w:szCs w:val="20"/>
        </w:rPr>
        <w:t>Die Ausschreibungsunterlagen dürfen nur zur Erstellung des Angebots verwendet werden; jede Veröffentlichung (auch auszugsweise) ist ohne die ausdrückliche Genehmigung der Vergabestelle nicht statthaft.</w:t>
      </w:r>
    </w:p>
    <w:p w:rsidR="00FA37A9" w:rsidRPr="001F139F" w:rsidRDefault="00FA37A9" w:rsidP="006F3047">
      <w:pPr>
        <w:pStyle w:val="Listenabsatz"/>
        <w:spacing w:after="0"/>
        <w:ind w:left="360"/>
        <w:jc w:val="both"/>
        <w:rPr>
          <w:rFonts w:ascii="Arial" w:hAnsi="Arial" w:cs="Arial"/>
          <w:sz w:val="20"/>
          <w:szCs w:val="20"/>
        </w:rPr>
      </w:pPr>
    </w:p>
    <w:p w:rsidR="00FA37A9" w:rsidRPr="001F139F" w:rsidRDefault="00FA37A9" w:rsidP="0049619A">
      <w:pPr>
        <w:pStyle w:val="Listenabsatz"/>
        <w:numPr>
          <w:ilvl w:val="0"/>
          <w:numId w:val="9"/>
        </w:numPr>
        <w:spacing w:after="0"/>
        <w:jc w:val="both"/>
        <w:rPr>
          <w:rFonts w:ascii="Arial" w:hAnsi="Arial" w:cs="Arial"/>
          <w:sz w:val="20"/>
          <w:szCs w:val="20"/>
        </w:rPr>
      </w:pPr>
      <w:r w:rsidRPr="001F139F">
        <w:rPr>
          <w:rFonts w:ascii="Arial" w:hAnsi="Arial" w:cs="Arial"/>
          <w:sz w:val="20"/>
          <w:szCs w:val="20"/>
        </w:rPr>
        <w:t>Der Bieter hat – auch nach Beendigung der Angebotsphase – über die ihm bei seiner Tätigkeit b</w:t>
      </w:r>
      <w:r w:rsidRPr="001F139F">
        <w:rPr>
          <w:rFonts w:ascii="Arial" w:hAnsi="Arial" w:cs="Arial"/>
          <w:sz w:val="20"/>
          <w:szCs w:val="20"/>
        </w:rPr>
        <w:t>e</w:t>
      </w:r>
      <w:r w:rsidRPr="001F139F">
        <w:rPr>
          <w:rFonts w:ascii="Arial" w:hAnsi="Arial" w:cs="Arial"/>
          <w:sz w:val="20"/>
          <w:szCs w:val="20"/>
        </w:rPr>
        <w:t>kanntgewordenen dienstlichen Angelegenheiten der Vergabestelle Verschwiegenheit zu bewahren. Er hat hierzu auch die bei der Erstellung des Angebotes beschäftigen Mitarbeiter/-innen sowie ei</w:t>
      </w:r>
      <w:r w:rsidRPr="001F139F">
        <w:rPr>
          <w:rFonts w:ascii="Arial" w:hAnsi="Arial" w:cs="Arial"/>
          <w:sz w:val="20"/>
          <w:szCs w:val="20"/>
        </w:rPr>
        <w:t>n</w:t>
      </w:r>
      <w:r w:rsidRPr="001F139F">
        <w:rPr>
          <w:rFonts w:ascii="Arial" w:hAnsi="Arial" w:cs="Arial"/>
          <w:sz w:val="20"/>
          <w:szCs w:val="20"/>
        </w:rPr>
        <w:t>bezogene Unterauftragnehmer und Lieferanten zu verpflichten.</w:t>
      </w:r>
    </w:p>
    <w:p w:rsidR="00FA37A9" w:rsidRPr="001F139F" w:rsidRDefault="00FA37A9" w:rsidP="001F6738">
      <w:pPr>
        <w:spacing w:after="0" w:line="240" w:lineRule="auto"/>
        <w:jc w:val="both"/>
        <w:rPr>
          <w:rFonts w:eastAsia="Times New Roman" w:cs="Arial"/>
          <w:szCs w:val="20"/>
        </w:rPr>
      </w:pPr>
    </w:p>
    <w:p w:rsidR="00203E22" w:rsidRPr="001F139F" w:rsidRDefault="00203E22" w:rsidP="001F6738">
      <w:pPr>
        <w:spacing w:after="0" w:line="240" w:lineRule="auto"/>
        <w:jc w:val="both"/>
        <w:rPr>
          <w:rFonts w:eastAsia="Times New Roman" w:cs="Arial"/>
          <w:szCs w:val="20"/>
        </w:rPr>
      </w:pPr>
    </w:p>
    <w:p w:rsidR="001F6738" w:rsidRPr="001F139F" w:rsidRDefault="001F6738" w:rsidP="001F6738">
      <w:pPr>
        <w:keepNext/>
        <w:spacing w:after="0" w:line="240" w:lineRule="auto"/>
        <w:jc w:val="center"/>
        <w:outlineLvl w:val="1"/>
        <w:rPr>
          <w:rFonts w:eastAsia="Times New Roman" w:cs="Arial"/>
          <w:b/>
          <w:bCs/>
          <w:kern w:val="32"/>
          <w:szCs w:val="20"/>
        </w:rPr>
      </w:pPr>
      <w:bookmarkStart w:id="69" w:name="_Toc378580167"/>
      <w:bookmarkStart w:id="70" w:name="_Toc384982049"/>
      <w:bookmarkStart w:id="71" w:name="_Toc484508627"/>
      <w:r w:rsidRPr="001F139F">
        <w:rPr>
          <w:rFonts w:eastAsia="Times New Roman" w:cs="Arial"/>
          <w:b/>
          <w:bCs/>
          <w:kern w:val="32"/>
          <w:szCs w:val="20"/>
        </w:rPr>
        <w:t xml:space="preserve">§ </w:t>
      </w:r>
      <w:r w:rsidR="00FA37A9" w:rsidRPr="001F139F">
        <w:rPr>
          <w:rFonts w:eastAsia="Times New Roman" w:cs="Arial"/>
          <w:b/>
          <w:bCs/>
          <w:kern w:val="32"/>
          <w:szCs w:val="20"/>
        </w:rPr>
        <w:t>8</w:t>
      </w:r>
      <w:r w:rsidRPr="001F139F">
        <w:rPr>
          <w:rFonts w:eastAsia="Times New Roman" w:cs="Arial"/>
          <w:b/>
          <w:bCs/>
          <w:kern w:val="32"/>
          <w:szCs w:val="20"/>
        </w:rPr>
        <w:t xml:space="preserve"> </w:t>
      </w:r>
      <w:r w:rsidRPr="001F139F">
        <w:rPr>
          <w:rFonts w:eastAsia="Times New Roman" w:cs="Arial"/>
          <w:b/>
          <w:szCs w:val="20"/>
        </w:rPr>
        <w:t>Erfüllungsort</w:t>
      </w:r>
      <w:bookmarkEnd w:id="69"/>
      <w:bookmarkEnd w:id="70"/>
      <w:bookmarkEnd w:id="71"/>
    </w:p>
    <w:p w:rsidR="001F6738" w:rsidRPr="001F139F" w:rsidRDefault="001F6738" w:rsidP="001F6738">
      <w:pPr>
        <w:spacing w:after="0" w:line="240" w:lineRule="auto"/>
        <w:jc w:val="both"/>
        <w:rPr>
          <w:rFonts w:eastAsia="Times New Roman" w:cs="Arial"/>
          <w:szCs w:val="20"/>
        </w:rPr>
      </w:pPr>
    </w:p>
    <w:p w:rsidR="001F6738" w:rsidRPr="001F139F" w:rsidRDefault="001F6738" w:rsidP="001F6738">
      <w:pPr>
        <w:overflowPunct w:val="0"/>
        <w:autoSpaceDE w:val="0"/>
        <w:autoSpaceDN w:val="0"/>
        <w:adjustRightInd w:val="0"/>
        <w:spacing w:after="0" w:line="240" w:lineRule="auto"/>
        <w:jc w:val="both"/>
        <w:textAlignment w:val="baseline"/>
        <w:rPr>
          <w:rFonts w:eastAsia="Times New Roman" w:cs="Arial"/>
          <w:szCs w:val="20"/>
        </w:rPr>
      </w:pPr>
      <w:r w:rsidRPr="001F139F">
        <w:rPr>
          <w:rFonts w:eastAsia="Times New Roman" w:cs="Arial"/>
          <w:szCs w:val="20"/>
        </w:rPr>
        <w:t xml:space="preserve">Erfüllungsort für den Auftragnehmer ist </w:t>
      </w:r>
      <w:r w:rsidR="00FA37A9" w:rsidRPr="001F139F">
        <w:rPr>
          <w:rFonts w:eastAsia="Times New Roman" w:cs="Arial"/>
          <w:szCs w:val="20"/>
        </w:rPr>
        <w:t>der Sitz der Vergabestelle.</w:t>
      </w:r>
    </w:p>
    <w:p w:rsidR="001F6738" w:rsidRPr="001F139F" w:rsidRDefault="001F6738" w:rsidP="001F6738">
      <w:pPr>
        <w:autoSpaceDE w:val="0"/>
        <w:autoSpaceDN w:val="0"/>
        <w:adjustRightInd w:val="0"/>
        <w:spacing w:after="0" w:line="240" w:lineRule="auto"/>
        <w:jc w:val="both"/>
        <w:rPr>
          <w:rFonts w:cs="Arial"/>
          <w:b/>
          <w:bCs/>
          <w:szCs w:val="20"/>
        </w:rPr>
      </w:pPr>
    </w:p>
    <w:p w:rsidR="001F6738" w:rsidRPr="001F139F" w:rsidRDefault="001F6738" w:rsidP="001F6738">
      <w:pPr>
        <w:autoSpaceDE w:val="0"/>
        <w:autoSpaceDN w:val="0"/>
        <w:adjustRightInd w:val="0"/>
        <w:spacing w:after="0" w:line="240" w:lineRule="auto"/>
        <w:jc w:val="both"/>
        <w:rPr>
          <w:rFonts w:cs="Arial"/>
          <w:b/>
          <w:bCs/>
          <w:szCs w:val="20"/>
        </w:rPr>
      </w:pPr>
    </w:p>
    <w:p w:rsidR="001F6738" w:rsidRPr="001F139F" w:rsidRDefault="001F6738" w:rsidP="001F6738">
      <w:pPr>
        <w:autoSpaceDE w:val="0"/>
        <w:autoSpaceDN w:val="0"/>
        <w:adjustRightInd w:val="0"/>
        <w:spacing w:after="0" w:line="240" w:lineRule="auto"/>
        <w:jc w:val="center"/>
        <w:outlineLvl w:val="1"/>
        <w:rPr>
          <w:rFonts w:cs="Arial"/>
          <w:b/>
          <w:bCs/>
          <w:szCs w:val="20"/>
        </w:rPr>
      </w:pPr>
      <w:bookmarkStart w:id="72" w:name="_Toc378580168"/>
      <w:bookmarkStart w:id="73" w:name="_Toc384982050"/>
      <w:bookmarkStart w:id="74" w:name="_Toc484508628"/>
      <w:r w:rsidRPr="001F139F">
        <w:rPr>
          <w:rFonts w:cs="Arial"/>
          <w:b/>
          <w:bCs/>
          <w:szCs w:val="20"/>
        </w:rPr>
        <w:t xml:space="preserve">§ </w:t>
      </w:r>
      <w:r w:rsidR="00FA37A9" w:rsidRPr="001F139F">
        <w:rPr>
          <w:rFonts w:cs="Arial"/>
          <w:b/>
          <w:bCs/>
          <w:szCs w:val="20"/>
        </w:rPr>
        <w:t>9</w:t>
      </w:r>
      <w:r w:rsidRPr="001F139F">
        <w:rPr>
          <w:rFonts w:cs="Arial"/>
          <w:b/>
          <w:bCs/>
          <w:szCs w:val="20"/>
        </w:rPr>
        <w:t xml:space="preserve"> Gerichtsstand, anwendbares Recht, unwirksame Bestimmungen</w:t>
      </w:r>
      <w:bookmarkEnd w:id="72"/>
      <w:bookmarkEnd w:id="73"/>
      <w:bookmarkEnd w:id="74"/>
    </w:p>
    <w:p w:rsidR="001F6738" w:rsidRPr="001F139F" w:rsidRDefault="001F6738" w:rsidP="001F6738">
      <w:pPr>
        <w:autoSpaceDE w:val="0"/>
        <w:autoSpaceDN w:val="0"/>
        <w:adjustRightInd w:val="0"/>
        <w:spacing w:after="0" w:line="240" w:lineRule="auto"/>
        <w:jc w:val="both"/>
        <w:rPr>
          <w:rFonts w:cs="Arial"/>
          <w:b/>
          <w:bCs/>
          <w:szCs w:val="20"/>
        </w:rPr>
      </w:pPr>
    </w:p>
    <w:p w:rsidR="001F6738" w:rsidRPr="001F139F" w:rsidRDefault="00FA37A9" w:rsidP="006F3047">
      <w:pPr>
        <w:numPr>
          <w:ilvl w:val="0"/>
          <w:numId w:val="3"/>
        </w:numPr>
        <w:autoSpaceDE w:val="0"/>
        <w:autoSpaceDN w:val="0"/>
        <w:adjustRightInd w:val="0"/>
        <w:spacing w:after="0" w:line="276" w:lineRule="auto"/>
        <w:jc w:val="both"/>
        <w:rPr>
          <w:rFonts w:cs="Arial"/>
          <w:szCs w:val="20"/>
        </w:rPr>
      </w:pPr>
      <w:r w:rsidRPr="001F139F">
        <w:rPr>
          <w:rFonts w:cs="Arial"/>
          <w:szCs w:val="20"/>
        </w:rPr>
        <w:t xml:space="preserve">Für alle Streitigkeiten aus dem Vertrag </w:t>
      </w:r>
      <w:r w:rsidR="001F6738" w:rsidRPr="001F139F">
        <w:rPr>
          <w:rFonts w:cs="Arial"/>
          <w:szCs w:val="20"/>
        </w:rPr>
        <w:t>ist der Gerichtsstand Berlin. Es gilt deutsches Recht unter Ausschluss des Übereinkommens der Vereinten Nationen über Verträge über den internationalen Warenkauf (CISG).</w:t>
      </w:r>
      <w:r w:rsidR="007727A5" w:rsidRPr="001F139F">
        <w:rPr>
          <w:rFonts w:cs="Arial"/>
          <w:noProof/>
          <w:szCs w:val="20"/>
          <w:lang w:eastAsia="de-DE"/>
        </w:rPr>
        <w:t xml:space="preserve"> </w:t>
      </w:r>
    </w:p>
    <w:p w:rsidR="001F6738" w:rsidRPr="001F139F" w:rsidRDefault="001F6738" w:rsidP="006F3047">
      <w:pPr>
        <w:autoSpaceDE w:val="0"/>
        <w:autoSpaceDN w:val="0"/>
        <w:adjustRightInd w:val="0"/>
        <w:spacing w:after="0" w:line="276" w:lineRule="auto"/>
        <w:ind w:left="360"/>
        <w:jc w:val="both"/>
        <w:rPr>
          <w:rFonts w:cs="Arial"/>
          <w:szCs w:val="20"/>
        </w:rPr>
      </w:pPr>
    </w:p>
    <w:p w:rsidR="001F6738" w:rsidRPr="001F139F" w:rsidRDefault="001F6738" w:rsidP="006F3047">
      <w:pPr>
        <w:numPr>
          <w:ilvl w:val="0"/>
          <w:numId w:val="3"/>
        </w:numPr>
        <w:autoSpaceDE w:val="0"/>
        <w:autoSpaceDN w:val="0"/>
        <w:adjustRightInd w:val="0"/>
        <w:spacing w:after="0" w:line="276" w:lineRule="auto"/>
        <w:jc w:val="both"/>
        <w:rPr>
          <w:rFonts w:cs="Arial"/>
          <w:szCs w:val="20"/>
        </w:rPr>
      </w:pPr>
      <w:r w:rsidRPr="001F139F">
        <w:rPr>
          <w:rFonts w:cs="Arial"/>
          <w:szCs w:val="20"/>
        </w:rPr>
        <w:t>Sollten einzelne Bestimmungen des Vertrages unwirksam sein, wird hierdurch die Wirksamkeit der übrigen Bestimmungen nicht berührt. Die Vertragspartner werden zusammenwirken, um unwirks</w:t>
      </w:r>
      <w:r w:rsidRPr="001F139F">
        <w:rPr>
          <w:rFonts w:cs="Arial"/>
          <w:szCs w:val="20"/>
        </w:rPr>
        <w:t>a</w:t>
      </w:r>
      <w:r w:rsidRPr="001F139F">
        <w:rPr>
          <w:rFonts w:cs="Arial"/>
          <w:szCs w:val="20"/>
        </w:rPr>
        <w:t>me Regelungen durch solche Regelungen zu ersetzen, die den unwirksamen Bestimmungen soweit wie möglich entsprechen.</w:t>
      </w:r>
    </w:p>
    <w:p w:rsidR="008B509B" w:rsidRPr="001F139F" w:rsidRDefault="008B509B" w:rsidP="006F3047">
      <w:pPr>
        <w:autoSpaceDE w:val="0"/>
        <w:autoSpaceDN w:val="0"/>
        <w:adjustRightInd w:val="0"/>
        <w:spacing w:after="0" w:line="276" w:lineRule="auto"/>
        <w:jc w:val="both"/>
        <w:rPr>
          <w:rFonts w:cs="Arial"/>
          <w:szCs w:val="20"/>
        </w:rPr>
      </w:pPr>
    </w:p>
    <w:p w:rsidR="00FA37A9" w:rsidRPr="001F139F" w:rsidRDefault="008B509B" w:rsidP="006F3047">
      <w:pPr>
        <w:numPr>
          <w:ilvl w:val="0"/>
          <w:numId w:val="3"/>
        </w:numPr>
        <w:autoSpaceDE w:val="0"/>
        <w:autoSpaceDN w:val="0"/>
        <w:adjustRightInd w:val="0"/>
        <w:spacing w:after="0" w:line="276" w:lineRule="auto"/>
        <w:jc w:val="both"/>
        <w:rPr>
          <w:rFonts w:cs="Arial"/>
          <w:szCs w:val="20"/>
        </w:rPr>
      </w:pPr>
      <w:r w:rsidRPr="001F139F">
        <w:rPr>
          <w:rFonts w:cs="Arial"/>
          <w:szCs w:val="20"/>
        </w:rPr>
        <w:t>Vorgenanntes gilt a</w:t>
      </w:r>
      <w:r w:rsidR="00FA37A9" w:rsidRPr="001F139F">
        <w:rPr>
          <w:rFonts w:cs="Arial"/>
          <w:szCs w:val="20"/>
        </w:rPr>
        <w:t>uch, wenn sich der Vertrag als l</w:t>
      </w:r>
      <w:r w:rsidRPr="001F139F">
        <w:rPr>
          <w:rFonts w:cs="Arial"/>
          <w:szCs w:val="20"/>
        </w:rPr>
        <w:t>ückenhaft erweist.</w:t>
      </w:r>
    </w:p>
    <w:p w:rsidR="00FA37A9" w:rsidRPr="001F139F" w:rsidRDefault="00FA37A9" w:rsidP="006F3047">
      <w:pPr>
        <w:autoSpaceDE w:val="0"/>
        <w:autoSpaceDN w:val="0"/>
        <w:adjustRightInd w:val="0"/>
        <w:spacing w:after="0" w:line="276" w:lineRule="auto"/>
        <w:jc w:val="both"/>
        <w:rPr>
          <w:rFonts w:cs="Arial"/>
          <w:szCs w:val="20"/>
        </w:rPr>
      </w:pPr>
    </w:p>
    <w:p w:rsidR="00FA37A9" w:rsidRPr="001F139F" w:rsidRDefault="00FA37A9" w:rsidP="006F3047">
      <w:pPr>
        <w:numPr>
          <w:ilvl w:val="0"/>
          <w:numId w:val="3"/>
        </w:numPr>
        <w:autoSpaceDE w:val="0"/>
        <w:autoSpaceDN w:val="0"/>
        <w:adjustRightInd w:val="0"/>
        <w:spacing w:after="0" w:line="276" w:lineRule="auto"/>
        <w:jc w:val="both"/>
        <w:rPr>
          <w:rFonts w:cs="Arial"/>
          <w:szCs w:val="20"/>
        </w:rPr>
      </w:pPr>
      <w:r w:rsidRPr="001F139F">
        <w:rPr>
          <w:rFonts w:cs="Arial"/>
          <w:szCs w:val="20"/>
        </w:rPr>
        <w:t>Mit Unterzeichnung dieser Unterlagen erkennt der Bieter die Vertragsbedingungen in vollem U</w:t>
      </w:r>
      <w:r w:rsidRPr="001F139F">
        <w:rPr>
          <w:rFonts w:cs="Arial"/>
          <w:szCs w:val="20"/>
        </w:rPr>
        <w:t>m</w:t>
      </w:r>
      <w:r w:rsidRPr="001F139F">
        <w:rPr>
          <w:rFonts w:cs="Arial"/>
          <w:szCs w:val="20"/>
        </w:rPr>
        <w:t>fang und ohne Vorbehalt an.</w:t>
      </w:r>
    </w:p>
    <w:p w:rsidR="001F6738" w:rsidRDefault="001F6738" w:rsidP="001F6738">
      <w:pPr>
        <w:autoSpaceDE w:val="0"/>
        <w:autoSpaceDN w:val="0"/>
        <w:adjustRightInd w:val="0"/>
        <w:spacing w:after="0" w:line="240" w:lineRule="auto"/>
        <w:jc w:val="both"/>
        <w:rPr>
          <w:rFonts w:cs="Arial"/>
        </w:rPr>
      </w:pPr>
    </w:p>
    <w:p w:rsidR="00CA00B1" w:rsidRDefault="00CA00B1">
      <w:pPr>
        <w:spacing w:after="0" w:line="240" w:lineRule="auto"/>
        <w:rPr>
          <w:rFonts w:cs="Arial"/>
        </w:rPr>
      </w:pPr>
    </w:p>
    <w:p w:rsidR="00D848A6" w:rsidRDefault="00D848A6" w:rsidP="001F6738">
      <w:pPr>
        <w:autoSpaceDE w:val="0"/>
        <w:autoSpaceDN w:val="0"/>
        <w:adjustRightInd w:val="0"/>
        <w:spacing w:after="0" w:line="240" w:lineRule="auto"/>
        <w:jc w:val="both"/>
        <w:rPr>
          <w:rFonts w:cs="Arial"/>
        </w:rPr>
      </w:pPr>
    </w:p>
    <w:tbl>
      <w:tblPr>
        <w:tblW w:w="0" w:type="auto"/>
        <w:tblLook w:val="04A0" w:firstRow="1" w:lastRow="0" w:firstColumn="1" w:lastColumn="0" w:noHBand="0" w:noVBand="1"/>
      </w:tblPr>
      <w:tblGrid>
        <w:gridCol w:w="4298"/>
        <w:gridCol w:w="614"/>
        <w:gridCol w:w="4300"/>
      </w:tblGrid>
      <w:tr w:rsidR="00D848A6" w:rsidRPr="00D848A6" w:rsidTr="004310C9">
        <w:tc>
          <w:tcPr>
            <w:tcW w:w="4298" w:type="dxa"/>
            <w:shd w:val="clear" w:color="auto" w:fill="auto"/>
          </w:tcPr>
          <w:p w:rsidR="00D848A6" w:rsidRPr="00D848A6" w:rsidRDefault="003723FB" w:rsidP="00D848A6">
            <w:pPr>
              <w:spacing w:after="0"/>
              <w:rPr>
                <w:rFonts w:cs="Arial"/>
                <w:sz w:val="18"/>
              </w:rPr>
            </w:pPr>
            <w:r>
              <w:rPr>
                <w:rFonts w:cs="Arial"/>
                <w:sz w:val="18"/>
              </w:rPr>
              <w:t>Für die Auftraggeber</w:t>
            </w:r>
          </w:p>
        </w:tc>
        <w:tc>
          <w:tcPr>
            <w:tcW w:w="614" w:type="dxa"/>
            <w:shd w:val="clear" w:color="auto" w:fill="auto"/>
          </w:tcPr>
          <w:p w:rsidR="00D848A6" w:rsidRPr="00D848A6" w:rsidRDefault="00D848A6" w:rsidP="00D848A6">
            <w:pPr>
              <w:spacing w:after="0"/>
              <w:rPr>
                <w:rFonts w:cs="Arial"/>
                <w:sz w:val="18"/>
              </w:rPr>
            </w:pPr>
          </w:p>
        </w:tc>
        <w:tc>
          <w:tcPr>
            <w:tcW w:w="4300" w:type="dxa"/>
            <w:shd w:val="clear" w:color="auto" w:fill="auto"/>
          </w:tcPr>
          <w:p w:rsidR="00D848A6" w:rsidRPr="00D848A6" w:rsidRDefault="00D848A6" w:rsidP="00D848A6">
            <w:pPr>
              <w:spacing w:after="0"/>
              <w:rPr>
                <w:rFonts w:cs="Arial"/>
                <w:sz w:val="18"/>
              </w:rPr>
            </w:pPr>
            <w:r w:rsidRPr="00D848A6">
              <w:rPr>
                <w:rFonts w:cs="Arial"/>
                <w:sz w:val="18"/>
              </w:rPr>
              <w:t>Für den Auftragnehmer</w:t>
            </w:r>
          </w:p>
        </w:tc>
      </w:tr>
      <w:tr w:rsidR="00D848A6" w:rsidRPr="00D848A6" w:rsidTr="004310C9">
        <w:tc>
          <w:tcPr>
            <w:tcW w:w="4298" w:type="dxa"/>
            <w:tcBorders>
              <w:left w:val="single" w:sz="4" w:space="0" w:color="auto"/>
              <w:bottom w:val="single" w:sz="4" w:space="0" w:color="auto"/>
            </w:tcBorders>
            <w:shd w:val="clear" w:color="auto" w:fill="auto"/>
          </w:tcPr>
          <w:p w:rsidR="00D848A6" w:rsidRPr="00D848A6" w:rsidRDefault="00D848A6" w:rsidP="00D848A6">
            <w:pPr>
              <w:spacing w:after="0"/>
              <w:rPr>
                <w:rFonts w:cs="Arial"/>
                <w:sz w:val="18"/>
              </w:rPr>
            </w:pPr>
          </w:p>
          <w:p w:rsidR="00D848A6" w:rsidRPr="00D848A6" w:rsidRDefault="00D848A6" w:rsidP="00D848A6">
            <w:pPr>
              <w:spacing w:after="0"/>
              <w:rPr>
                <w:rFonts w:cs="Arial"/>
                <w:sz w:val="18"/>
              </w:rPr>
            </w:pPr>
          </w:p>
          <w:p w:rsidR="00D848A6" w:rsidRPr="00D848A6" w:rsidRDefault="00D848A6" w:rsidP="00D848A6">
            <w:pPr>
              <w:spacing w:after="0"/>
              <w:rPr>
                <w:rFonts w:cs="Arial"/>
                <w:sz w:val="18"/>
              </w:rPr>
            </w:pPr>
          </w:p>
        </w:tc>
        <w:tc>
          <w:tcPr>
            <w:tcW w:w="614" w:type="dxa"/>
            <w:tcBorders>
              <w:right w:val="single" w:sz="4" w:space="0" w:color="auto"/>
            </w:tcBorders>
            <w:shd w:val="clear" w:color="auto" w:fill="auto"/>
          </w:tcPr>
          <w:p w:rsidR="00D848A6" w:rsidRPr="00D848A6" w:rsidRDefault="00D848A6" w:rsidP="00D848A6">
            <w:pPr>
              <w:spacing w:after="0"/>
              <w:rPr>
                <w:rFonts w:cs="Arial"/>
                <w:sz w:val="18"/>
              </w:rPr>
            </w:pPr>
          </w:p>
        </w:tc>
        <w:tc>
          <w:tcPr>
            <w:tcW w:w="4300" w:type="dxa"/>
            <w:tcBorders>
              <w:left w:val="single" w:sz="4" w:space="0" w:color="auto"/>
              <w:bottom w:val="single" w:sz="4" w:space="0" w:color="auto"/>
            </w:tcBorders>
            <w:shd w:val="clear" w:color="auto" w:fill="auto"/>
          </w:tcPr>
          <w:p w:rsidR="00D848A6" w:rsidRPr="00D848A6" w:rsidRDefault="00D848A6" w:rsidP="00D848A6">
            <w:pPr>
              <w:spacing w:after="0"/>
              <w:rPr>
                <w:rFonts w:cs="Arial"/>
                <w:sz w:val="18"/>
              </w:rPr>
            </w:pPr>
          </w:p>
        </w:tc>
      </w:tr>
      <w:tr w:rsidR="00D848A6" w:rsidRPr="00D848A6" w:rsidTr="004310C9">
        <w:tc>
          <w:tcPr>
            <w:tcW w:w="4298" w:type="dxa"/>
            <w:tcBorders>
              <w:top w:val="single" w:sz="4" w:space="0" w:color="auto"/>
            </w:tcBorders>
            <w:shd w:val="clear" w:color="auto" w:fill="auto"/>
          </w:tcPr>
          <w:p w:rsidR="00D848A6" w:rsidRPr="00D848A6" w:rsidRDefault="00D848A6" w:rsidP="00D848A6">
            <w:pPr>
              <w:spacing w:after="0"/>
              <w:rPr>
                <w:rFonts w:cs="Arial"/>
                <w:sz w:val="18"/>
              </w:rPr>
            </w:pPr>
            <w:r w:rsidRPr="00D848A6">
              <w:rPr>
                <w:rFonts w:cs="Arial"/>
                <w:sz w:val="18"/>
              </w:rPr>
              <w:t>Ort, Datum</w:t>
            </w:r>
          </w:p>
        </w:tc>
        <w:tc>
          <w:tcPr>
            <w:tcW w:w="614" w:type="dxa"/>
            <w:shd w:val="clear" w:color="auto" w:fill="auto"/>
          </w:tcPr>
          <w:p w:rsidR="00D848A6" w:rsidRPr="00D848A6" w:rsidRDefault="00D848A6" w:rsidP="00D848A6">
            <w:pPr>
              <w:spacing w:after="0"/>
              <w:rPr>
                <w:rFonts w:cs="Arial"/>
                <w:sz w:val="18"/>
              </w:rPr>
            </w:pPr>
          </w:p>
        </w:tc>
        <w:tc>
          <w:tcPr>
            <w:tcW w:w="4300" w:type="dxa"/>
            <w:tcBorders>
              <w:top w:val="single" w:sz="4" w:space="0" w:color="auto"/>
            </w:tcBorders>
            <w:shd w:val="clear" w:color="auto" w:fill="auto"/>
          </w:tcPr>
          <w:p w:rsidR="00D848A6" w:rsidRPr="00D848A6" w:rsidRDefault="00D848A6" w:rsidP="00D848A6">
            <w:pPr>
              <w:spacing w:after="0"/>
              <w:rPr>
                <w:rFonts w:cs="Arial"/>
                <w:sz w:val="18"/>
              </w:rPr>
            </w:pPr>
            <w:r w:rsidRPr="00D848A6">
              <w:rPr>
                <w:rFonts w:cs="Arial"/>
                <w:sz w:val="18"/>
              </w:rPr>
              <w:t>Ort, Datum</w:t>
            </w:r>
          </w:p>
        </w:tc>
      </w:tr>
      <w:tr w:rsidR="00D848A6" w:rsidRPr="00D848A6" w:rsidTr="004310C9">
        <w:tc>
          <w:tcPr>
            <w:tcW w:w="4298" w:type="dxa"/>
            <w:shd w:val="clear" w:color="auto" w:fill="auto"/>
          </w:tcPr>
          <w:p w:rsidR="00D848A6" w:rsidRPr="00D848A6" w:rsidRDefault="00D848A6" w:rsidP="00D848A6">
            <w:pPr>
              <w:spacing w:after="0"/>
              <w:rPr>
                <w:rFonts w:cs="Arial"/>
                <w:sz w:val="18"/>
              </w:rPr>
            </w:pPr>
          </w:p>
        </w:tc>
        <w:tc>
          <w:tcPr>
            <w:tcW w:w="614" w:type="dxa"/>
            <w:shd w:val="clear" w:color="auto" w:fill="auto"/>
          </w:tcPr>
          <w:p w:rsidR="00D848A6" w:rsidRPr="00D848A6" w:rsidRDefault="00D848A6" w:rsidP="00D848A6">
            <w:pPr>
              <w:spacing w:after="0"/>
              <w:rPr>
                <w:rFonts w:cs="Arial"/>
                <w:sz w:val="18"/>
              </w:rPr>
            </w:pPr>
          </w:p>
        </w:tc>
        <w:tc>
          <w:tcPr>
            <w:tcW w:w="4300" w:type="dxa"/>
            <w:shd w:val="clear" w:color="auto" w:fill="auto"/>
          </w:tcPr>
          <w:p w:rsidR="00D848A6" w:rsidRPr="00D848A6" w:rsidRDefault="00D848A6" w:rsidP="00D848A6">
            <w:pPr>
              <w:spacing w:after="0"/>
              <w:rPr>
                <w:rFonts w:cs="Arial"/>
                <w:sz w:val="18"/>
              </w:rPr>
            </w:pPr>
          </w:p>
        </w:tc>
      </w:tr>
      <w:tr w:rsidR="00D848A6" w:rsidRPr="00D848A6" w:rsidTr="004310C9">
        <w:tc>
          <w:tcPr>
            <w:tcW w:w="4298" w:type="dxa"/>
            <w:tcBorders>
              <w:left w:val="single" w:sz="4" w:space="0" w:color="auto"/>
              <w:bottom w:val="single" w:sz="4" w:space="0" w:color="auto"/>
            </w:tcBorders>
            <w:shd w:val="clear" w:color="auto" w:fill="auto"/>
          </w:tcPr>
          <w:p w:rsidR="00D848A6" w:rsidRPr="00D848A6" w:rsidRDefault="00D848A6" w:rsidP="00D848A6">
            <w:pPr>
              <w:spacing w:after="0"/>
              <w:rPr>
                <w:rFonts w:cs="Arial"/>
                <w:sz w:val="18"/>
              </w:rPr>
            </w:pPr>
          </w:p>
          <w:p w:rsidR="00D848A6" w:rsidRPr="00D848A6" w:rsidRDefault="00D848A6" w:rsidP="00D848A6">
            <w:pPr>
              <w:spacing w:after="0"/>
              <w:rPr>
                <w:rFonts w:cs="Arial"/>
                <w:sz w:val="18"/>
              </w:rPr>
            </w:pPr>
          </w:p>
          <w:p w:rsidR="00D848A6" w:rsidRPr="00D848A6" w:rsidRDefault="00D848A6" w:rsidP="00D848A6">
            <w:pPr>
              <w:spacing w:after="0"/>
              <w:rPr>
                <w:rFonts w:cs="Arial"/>
                <w:sz w:val="18"/>
              </w:rPr>
            </w:pPr>
          </w:p>
        </w:tc>
        <w:tc>
          <w:tcPr>
            <w:tcW w:w="614" w:type="dxa"/>
            <w:tcBorders>
              <w:right w:val="single" w:sz="4" w:space="0" w:color="auto"/>
            </w:tcBorders>
            <w:shd w:val="clear" w:color="auto" w:fill="auto"/>
          </w:tcPr>
          <w:p w:rsidR="00D848A6" w:rsidRPr="00D848A6" w:rsidRDefault="00D848A6" w:rsidP="00D848A6">
            <w:pPr>
              <w:spacing w:after="0"/>
              <w:rPr>
                <w:rFonts w:cs="Arial"/>
                <w:sz w:val="18"/>
              </w:rPr>
            </w:pPr>
          </w:p>
        </w:tc>
        <w:tc>
          <w:tcPr>
            <w:tcW w:w="4300" w:type="dxa"/>
            <w:tcBorders>
              <w:left w:val="single" w:sz="4" w:space="0" w:color="auto"/>
              <w:bottom w:val="single" w:sz="4" w:space="0" w:color="auto"/>
            </w:tcBorders>
            <w:shd w:val="clear" w:color="auto" w:fill="auto"/>
          </w:tcPr>
          <w:p w:rsidR="00D848A6" w:rsidRPr="00D848A6" w:rsidRDefault="00D848A6" w:rsidP="00D848A6">
            <w:pPr>
              <w:spacing w:after="0"/>
              <w:rPr>
                <w:rFonts w:cs="Arial"/>
                <w:sz w:val="18"/>
              </w:rPr>
            </w:pPr>
          </w:p>
        </w:tc>
      </w:tr>
      <w:tr w:rsidR="00D848A6" w:rsidRPr="00D848A6" w:rsidTr="004310C9">
        <w:tc>
          <w:tcPr>
            <w:tcW w:w="4298" w:type="dxa"/>
            <w:tcBorders>
              <w:top w:val="single" w:sz="4" w:space="0" w:color="auto"/>
            </w:tcBorders>
            <w:shd w:val="clear" w:color="auto" w:fill="auto"/>
          </w:tcPr>
          <w:p w:rsidR="00D848A6" w:rsidRPr="00D848A6" w:rsidRDefault="00D848A6" w:rsidP="00D848A6">
            <w:pPr>
              <w:spacing w:after="0"/>
              <w:rPr>
                <w:rFonts w:cs="Arial"/>
                <w:sz w:val="18"/>
              </w:rPr>
            </w:pPr>
            <w:r w:rsidRPr="00D848A6">
              <w:rPr>
                <w:rFonts w:cs="Arial"/>
                <w:sz w:val="18"/>
                <w:lang w:val="en-US"/>
              </w:rPr>
              <w:t>Franziska Broer</w:t>
            </w:r>
          </w:p>
        </w:tc>
        <w:tc>
          <w:tcPr>
            <w:tcW w:w="614" w:type="dxa"/>
            <w:shd w:val="clear" w:color="auto" w:fill="auto"/>
          </w:tcPr>
          <w:p w:rsidR="00D848A6" w:rsidRPr="00D848A6" w:rsidRDefault="00D848A6" w:rsidP="00D848A6">
            <w:pPr>
              <w:spacing w:after="0"/>
              <w:rPr>
                <w:rFonts w:cs="Arial"/>
                <w:sz w:val="18"/>
              </w:rPr>
            </w:pPr>
          </w:p>
        </w:tc>
        <w:tc>
          <w:tcPr>
            <w:tcW w:w="4300" w:type="dxa"/>
            <w:tcBorders>
              <w:top w:val="single" w:sz="4" w:space="0" w:color="auto"/>
            </w:tcBorders>
            <w:shd w:val="clear" w:color="auto" w:fill="auto"/>
          </w:tcPr>
          <w:p w:rsidR="00D848A6" w:rsidRPr="00D848A6" w:rsidRDefault="00D848A6" w:rsidP="00D848A6">
            <w:pPr>
              <w:spacing w:after="0"/>
              <w:rPr>
                <w:rFonts w:cs="Arial"/>
                <w:sz w:val="18"/>
              </w:rPr>
            </w:pPr>
          </w:p>
        </w:tc>
      </w:tr>
    </w:tbl>
    <w:p w:rsidR="00D848A6" w:rsidRPr="00D848A6" w:rsidRDefault="00D848A6" w:rsidP="00D848A6">
      <w:pPr>
        <w:spacing w:after="0"/>
        <w:rPr>
          <w:rFonts w:cs="Arial"/>
          <w:b/>
        </w:rPr>
      </w:pPr>
    </w:p>
    <w:p w:rsidR="00D848A6" w:rsidRPr="00D848A6" w:rsidRDefault="00D848A6" w:rsidP="00D848A6">
      <w:pPr>
        <w:spacing w:after="0"/>
        <w:rPr>
          <w:rFonts w:cs="Arial"/>
          <w:b/>
        </w:rPr>
      </w:pPr>
    </w:p>
    <w:p w:rsidR="00D848A6" w:rsidRPr="00D848A6" w:rsidRDefault="00D848A6" w:rsidP="00D848A6">
      <w:pPr>
        <w:spacing w:after="0"/>
        <w:rPr>
          <w:rFonts w:cs="Arial"/>
          <w:b/>
        </w:rPr>
      </w:pPr>
    </w:p>
    <w:p w:rsidR="00D848A6" w:rsidRPr="00D848A6" w:rsidRDefault="00D848A6" w:rsidP="00D848A6">
      <w:pPr>
        <w:spacing w:after="0"/>
        <w:rPr>
          <w:rFonts w:cs="Arial"/>
          <w:b/>
        </w:rPr>
      </w:pPr>
      <w:r w:rsidRPr="00D848A6">
        <w:rPr>
          <w:rFonts w:cs="Arial"/>
          <w:b/>
        </w:rPr>
        <w:t>Anlage(n)</w:t>
      </w:r>
    </w:p>
    <w:p w:rsidR="00D848A6" w:rsidRPr="00D848A6" w:rsidRDefault="00D848A6" w:rsidP="00D848A6">
      <w:pPr>
        <w:spacing w:after="0"/>
        <w:rPr>
          <w:rFonts w:cs="Arial"/>
        </w:rPr>
      </w:pPr>
      <w:r w:rsidRPr="00D848A6">
        <w:rPr>
          <w:rFonts w:cs="Arial"/>
        </w:rPr>
        <w:t>1 – Leistungsbeschreibung</w:t>
      </w:r>
    </w:p>
    <w:p w:rsidR="00D848A6" w:rsidRPr="00D848A6" w:rsidRDefault="00D848A6" w:rsidP="00D848A6">
      <w:pPr>
        <w:spacing w:after="0"/>
        <w:rPr>
          <w:rFonts w:cs="Arial"/>
        </w:rPr>
      </w:pPr>
      <w:r w:rsidRPr="00D848A6">
        <w:rPr>
          <w:rFonts w:cs="Arial"/>
        </w:rPr>
        <w:t>2 – VOL/B</w:t>
      </w:r>
    </w:p>
    <w:p w:rsidR="00D848A6" w:rsidRPr="00D848A6" w:rsidRDefault="00D848A6" w:rsidP="00D848A6">
      <w:pPr>
        <w:spacing w:after="0"/>
        <w:rPr>
          <w:rFonts w:cs="Arial"/>
        </w:rPr>
      </w:pPr>
      <w:r w:rsidRPr="00D848A6">
        <w:rPr>
          <w:rFonts w:cs="Arial"/>
        </w:rPr>
        <w:t>3 – Angebot des AN samt Preisblatt</w:t>
      </w:r>
    </w:p>
    <w:p w:rsidR="00C74281" w:rsidRDefault="00C74281" w:rsidP="0035117F">
      <w:pPr>
        <w:pStyle w:val="berschrift1"/>
        <w:numPr>
          <w:ilvl w:val="0"/>
          <w:numId w:val="0"/>
        </w:numPr>
        <w:ind w:left="360"/>
      </w:pPr>
      <w:bookmarkStart w:id="75" w:name="_Toc384982052"/>
    </w:p>
    <w:p w:rsidR="00C74281" w:rsidRDefault="00C74281">
      <w:pPr>
        <w:spacing w:after="0" w:line="240" w:lineRule="auto"/>
        <w:rPr>
          <w:rFonts w:eastAsia="Times New Roman" w:cs="Arial"/>
          <w:b/>
          <w:bCs/>
          <w:color w:val="365F91"/>
          <w:sz w:val="28"/>
          <w:szCs w:val="28"/>
        </w:rPr>
      </w:pPr>
      <w:r>
        <w:rPr>
          <w:rFonts w:cs="Arial"/>
        </w:rPr>
        <w:br w:type="page"/>
      </w:r>
    </w:p>
    <w:p w:rsidR="003723FB" w:rsidRDefault="003723FB">
      <w:pPr>
        <w:spacing w:after="0" w:line="240" w:lineRule="auto"/>
        <w:rPr>
          <w:rFonts w:eastAsia="Times New Roman" w:cs="Arial"/>
          <w:b/>
          <w:bCs/>
          <w:color w:val="365F91"/>
          <w:sz w:val="28"/>
          <w:szCs w:val="28"/>
        </w:rPr>
      </w:pPr>
    </w:p>
    <w:p w:rsidR="008B509B" w:rsidRPr="00D84399" w:rsidRDefault="008B509B" w:rsidP="0035117F">
      <w:pPr>
        <w:pStyle w:val="berschrift1"/>
      </w:pPr>
      <w:bookmarkStart w:id="76" w:name="_Toc484508629"/>
      <w:r w:rsidRPr="00D84399">
        <w:t>Eigenerklärung</w:t>
      </w:r>
      <w:bookmarkEnd w:id="75"/>
      <w:r w:rsidRPr="00D84399">
        <w:t xml:space="preserve"> zur Prüfung der Zuverlässigkeit</w:t>
      </w:r>
      <w:bookmarkEnd w:id="76"/>
    </w:p>
    <w:p w:rsidR="008B509B" w:rsidRPr="00D84399" w:rsidRDefault="008B509B" w:rsidP="008B509B">
      <w:pPr>
        <w:jc w:val="both"/>
        <w:rPr>
          <w:rFonts w:cs="Arial"/>
        </w:rPr>
      </w:pPr>
    </w:p>
    <w:p w:rsidR="00CA00B1" w:rsidRPr="00CA00B1" w:rsidRDefault="00CA00B1" w:rsidP="0049619A">
      <w:pPr>
        <w:numPr>
          <w:ilvl w:val="1"/>
          <w:numId w:val="20"/>
        </w:numPr>
        <w:spacing w:after="0" w:line="240" w:lineRule="auto"/>
        <w:ind w:left="1134"/>
        <w:contextualSpacing/>
        <w:jc w:val="both"/>
        <w:rPr>
          <w:rFonts w:eastAsiaTheme="minorHAnsi" w:cs="Arial"/>
          <w:i/>
          <w:color w:val="auto"/>
          <w:sz w:val="22"/>
        </w:rPr>
      </w:pPr>
      <w:r w:rsidRPr="00CA00B1">
        <w:rPr>
          <w:rFonts w:eastAsiaTheme="minorHAnsi" w:cs="Arial"/>
          <w:i/>
          <w:color w:val="auto"/>
          <w:sz w:val="22"/>
        </w:rPr>
        <w:t>Ich erkläre/Wir erklären, dass nachfolgende Bescheinigungen/Nachweise vorliegen und bei Bedarf durch den Auftraggeber abgerufen werden können (soweit zutre</w:t>
      </w:r>
      <w:r w:rsidRPr="00CA00B1">
        <w:rPr>
          <w:rFonts w:eastAsiaTheme="minorHAnsi" w:cs="Arial"/>
          <w:i/>
          <w:color w:val="auto"/>
          <w:sz w:val="22"/>
        </w:rPr>
        <w:t>f</w:t>
      </w:r>
      <w:r w:rsidRPr="00CA00B1">
        <w:rPr>
          <w:rFonts w:eastAsiaTheme="minorHAnsi" w:cs="Arial"/>
          <w:i/>
          <w:color w:val="auto"/>
          <w:sz w:val="22"/>
        </w:rPr>
        <w:t>fend):</w:t>
      </w:r>
    </w:p>
    <w:p w:rsidR="00CA00B1" w:rsidRPr="00CA00B1" w:rsidRDefault="00CA00B1" w:rsidP="00CA00B1">
      <w:pPr>
        <w:spacing w:after="0" w:line="240" w:lineRule="auto"/>
        <w:ind w:left="1134"/>
        <w:contextualSpacing/>
        <w:jc w:val="both"/>
        <w:rPr>
          <w:rFonts w:eastAsiaTheme="minorHAnsi" w:cs="Arial"/>
          <w:color w:val="auto"/>
          <w:sz w:val="22"/>
        </w:rPr>
      </w:pPr>
    </w:p>
    <w:p w:rsidR="00CA00B1" w:rsidRPr="00CA00B1" w:rsidRDefault="00CA00B1" w:rsidP="0049619A">
      <w:pPr>
        <w:numPr>
          <w:ilvl w:val="0"/>
          <w:numId w:val="21"/>
        </w:numPr>
        <w:spacing w:after="0" w:line="240" w:lineRule="auto"/>
        <w:ind w:left="1560"/>
        <w:contextualSpacing/>
        <w:jc w:val="both"/>
        <w:rPr>
          <w:rFonts w:eastAsiaTheme="minorHAnsi" w:cs="Arial"/>
          <w:color w:val="auto"/>
          <w:sz w:val="22"/>
        </w:rPr>
      </w:pPr>
      <w:r w:rsidRPr="00CA00B1">
        <w:rPr>
          <w:rFonts w:eastAsiaTheme="minorHAnsi" w:cs="Arial"/>
          <w:color w:val="auto"/>
          <w:sz w:val="22"/>
        </w:rPr>
        <w:t>Handelsregisterauszug,</w:t>
      </w:r>
    </w:p>
    <w:p w:rsidR="00CA00B1" w:rsidRPr="00CA00B1" w:rsidRDefault="00CA00B1" w:rsidP="0049619A">
      <w:pPr>
        <w:numPr>
          <w:ilvl w:val="0"/>
          <w:numId w:val="21"/>
        </w:numPr>
        <w:spacing w:after="0" w:line="240" w:lineRule="auto"/>
        <w:ind w:left="1560"/>
        <w:contextualSpacing/>
        <w:jc w:val="both"/>
        <w:rPr>
          <w:rFonts w:eastAsiaTheme="minorHAnsi" w:cs="Arial"/>
          <w:color w:val="auto"/>
          <w:sz w:val="22"/>
        </w:rPr>
      </w:pPr>
      <w:r w:rsidRPr="00CA00B1">
        <w:rPr>
          <w:rFonts w:eastAsiaTheme="minorHAnsi" w:cs="Arial"/>
          <w:color w:val="auto"/>
          <w:sz w:val="22"/>
        </w:rPr>
        <w:t>Betriebshaftpflichtversicherung,</w:t>
      </w:r>
    </w:p>
    <w:p w:rsidR="00CA00B1" w:rsidRPr="00CA00B1" w:rsidRDefault="00CA00B1" w:rsidP="0049619A">
      <w:pPr>
        <w:numPr>
          <w:ilvl w:val="0"/>
          <w:numId w:val="21"/>
        </w:numPr>
        <w:spacing w:after="0" w:line="240" w:lineRule="auto"/>
        <w:ind w:left="1560"/>
        <w:contextualSpacing/>
        <w:jc w:val="both"/>
        <w:rPr>
          <w:rFonts w:eastAsiaTheme="minorHAnsi" w:cs="Arial"/>
          <w:color w:val="auto"/>
          <w:sz w:val="22"/>
        </w:rPr>
      </w:pPr>
      <w:r w:rsidRPr="00CA00B1">
        <w:rPr>
          <w:rFonts w:eastAsiaTheme="minorHAnsi" w:cs="Arial"/>
          <w:color w:val="auto"/>
          <w:sz w:val="22"/>
        </w:rPr>
        <w:t>Mitgliedschaft in der Berufsgenossenschaft (sofern gegeben),</w:t>
      </w:r>
    </w:p>
    <w:p w:rsidR="00CA00B1" w:rsidRPr="00CA00B1" w:rsidRDefault="00CA00B1" w:rsidP="0049619A">
      <w:pPr>
        <w:numPr>
          <w:ilvl w:val="0"/>
          <w:numId w:val="21"/>
        </w:numPr>
        <w:spacing w:after="0" w:line="240" w:lineRule="auto"/>
        <w:ind w:left="1560"/>
        <w:contextualSpacing/>
        <w:jc w:val="both"/>
        <w:rPr>
          <w:rFonts w:eastAsiaTheme="minorHAnsi" w:cs="Arial"/>
          <w:color w:val="auto"/>
          <w:sz w:val="22"/>
        </w:rPr>
      </w:pPr>
      <w:r w:rsidRPr="00CA00B1">
        <w:rPr>
          <w:rFonts w:eastAsiaTheme="minorHAnsi" w:cs="Arial"/>
          <w:color w:val="auto"/>
          <w:sz w:val="22"/>
        </w:rPr>
        <w:t>Bescheinigungen der Krankenkassen über die rückstandslose Beitragsentric</w:t>
      </w:r>
      <w:r w:rsidRPr="00CA00B1">
        <w:rPr>
          <w:rFonts w:eastAsiaTheme="minorHAnsi" w:cs="Arial"/>
          <w:color w:val="auto"/>
          <w:sz w:val="22"/>
        </w:rPr>
        <w:t>h</w:t>
      </w:r>
      <w:r w:rsidRPr="00CA00B1">
        <w:rPr>
          <w:rFonts w:eastAsiaTheme="minorHAnsi" w:cs="Arial"/>
          <w:color w:val="auto"/>
          <w:sz w:val="22"/>
        </w:rPr>
        <w:t>tung.</w:t>
      </w:r>
    </w:p>
    <w:p w:rsidR="00CA00B1" w:rsidRPr="00CA00B1" w:rsidRDefault="00CA00B1" w:rsidP="00CA00B1">
      <w:pPr>
        <w:spacing w:after="0" w:line="240" w:lineRule="auto"/>
        <w:ind w:left="1560"/>
        <w:contextualSpacing/>
        <w:jc w:val="both"/>
        <w:rPr>
          <w:rFonts w:eastAsiaTheme="minorHAnsi" w:cs="Arial"/>
          <w:color w:val="auto"/>
          <w:sz w:val="22"/>
        </w:rPr>
      </w:pPr>
    </w:p>
    <w:p w:rsidR="00CA00B1" w:rsidRPr="00CA00B1" w:rsidRDefault="00CA00B1" w:rsidP="0049619A">
      <w:pPr>
        <w:numPr>
          <w:ilvl w:val="1"/>
          <w:numId w:val="20"/>
        </w:numPr>
        <w:spacing w:after="0" w:line="240" w:lineRule="auto"/>
        <w:ind w:left="1134"/>
        <w:contextualSpacing/>
        <w:jc w:val="both"/>
        <w:rPr>
          <w:rFonts w:eastAsiaTheme="minorHAnsi" w:cs="Arial"/>
          <w:i/>
          <w:color w:val="auto"/>
          <w:sz w:val="22"/>
        </w:rPr>
      </w:pPr>
      <w:r w:rsidRPr="00CA00B1">
        <w:rPr>
          <w:rFonts w:eastAsiaTheme="minorHAnsi" w:cs="Arial"/>
          <w:i/>
          <w:color w:val="auto"/>
          <w:sz w:val="22"/>
        </w:rPr>
        <w:t>Ich erkläre/Wir erklären, dass keine Person, deren Verhalten unserem Unterne</w:t>
      </w:r>
      <w:r w:rsidRPr="00CA00B1">
        <w:rPr>
          <w:rFonts w:eastAsiaTheme="minorHAnsi" w:cs="Arial"/>
          <w:i/>
          <w:color w:val="auto"/>
          <w:sz w:val="22"/>
        </w:rPr>
        <w:t>h</w:t>
      </w:r>
      <w:r w:rsidRPr="00CA00B1">
        <w:rPr>
          <w:rFonts w:eastAsiaTheme="minorHAnsi" w:cs="Arial"/>
          <w:i/>
          <w:color w:val="auto"/>
          <w:sz w:val="22"/>
        </w:rPr>
        <w:t>men zuzurechnen ist, rechtskräftig verurteilt ist wegen:</w:t>
      </w:r>
    </w:p>
    <w:p w:rsidR="00CA00B1" w:rsidRPr="00CA00B1" w:rsidRDefault="00CA00B1" w:rsidP="00CA00B1">
      <w:pPr>
        <w:spacing w:after="0" w:line="240" w:lineRule="auto"/>
        <w:ind w:left="1134"/>
        <w:contextualSpacing/>
        <w:jc w:val="both"/>
        <w:rPr>
          <w:rFonts w:eastAsiaTheme="minorHAnsi" w:cs="Arial"/>
          <w:color w:val="auto"/>
          <w:sz w:val="22"/>
        </w:rPr>
      </w:pPr>
    </w:p>
    <w:p w:rsidR="00CA00B1" w:rsidRDefault="00CA00B1" w:rsidP="0049619A">
      <w:pPr>
        <w:numPr>
          <w:ilvl w:val="2"/>
          <w:numId w:val="22"/>
        </w:numPr>
        <w:spacing w:after="0" w:line="240" w:lineRule="auto"/>
        <w:ind w:left="1701" w:hanging="463"/>
        <w:contextualSpacing/>
        <w:jc w:val="both"/>
        <w:rPr>
          <w:rFonts w:eastAsiaTheme="minorHAnsi" w:cs="Arial"/>
          <w:i/>
          <w:color w:val="auto"/>
          <w:sz w:val="22"/>
        </w:rPr>
      </w:pPr>
      <w:r w:rsidRPr="00CA00B1">
        <w:rPr>
          <w:rFonts w:eastAsiaTheme="minorHAnsi" w:cs="Arial"/>
          <w:i/>
          <w:color w:val="auto"/>
          <w:sz w:val="22"/>
        </w:rPr>
        <w:t>§ 129 des Strafgesetzbuches (Bildung krimineller Vereinigungen), § 129a des Strafgesetzbuches (Bildung terroristischer Vereinigungen), § 129b des Strafgesetzbuches (kriminelle und terroristische Vereinigungen im Ausland),</w:t>
      </w:r>
    </w:p>
    <w:p w:rsidR="00CA00B1" w:rsidRPr="00CA00B1" w:rsidRDefault="00CA00B1" w:rsidP="00CA00B1">
      <w:pPr>
        <w:spacing w:after="0" w:line="240" w:lineRule="auto"/>
        <w:ind w:left="1701"/>
        <w:contextualSpacing/>
        <w:jc w:val="both"/>
        <w:rPr>
          <w:rFonts w:eastAsiaTheme="minorHAnsi" w:cs="Arial"/>
          <w:i/>
          <w:color w:val="auto"/>
          <w:sz w:val="22"/>
        </w:rPr>
      </w:pPr>
    </w:p>
    <w:p w:rsidR="00CA00B1" w:rsidRDefault="00CA00B1" w:rsidP="0049619A">
      <w:pPr>
        <w:numPr>
          <w:ilvl w:val="2"/>
          <w:numId w:val="22"/>
        </w:numPr>
        <w:spacing w:after="0" w:line="240" w:lineRule="auto"/>
        <w:ind w:left="1701" w:hanging="463"/>
        <w:contextualSpacing/>
        <w:jc w:val="both"/>
        <w:rPr>
          <w:rFonts w:eastAsiaTheme="minorHAnsi" w:cs="Arial"/>
          <w:i/>
          <w:color w:val="auto"/>
          <w:sz w:val="22"/>
        </w:rPr>
      </w:pPr>
      <w:r w:rsidRPr="00CA00B1">
        <w:rPr>
          <w:rFonts w:eastAsiaTheme="minorHAnsi" w:cs="Arial"/>
          <w:i/>
          <w:color w:val="auto"/>
          <w:sz w:val="22"/>
        </w:rPr>
        <w:t>§ 261 des Strafgesetzbuches (Geldwäsche, Verschleierung unrechtmäßig e</w:t>
      </w:r>
      <w:r w:rsidRPr="00CA00B1">
        <w:rPr>
          <w:rFonts w:eastAsiaTheme="minorHAnsi" w:cs="Arial"/>
          <w:i/>
          <w:color w:val="auto"/>
          <w:sz w:val="22"/>
        </w:rPr>
        <w:t>r</w:t>
      </w:r>
      <w:r w:rsidRPr="00CA00B1">
        <w:rPr>
          <w:rFonts w:eastAsiaTheme="minorHAnsi" w:cs="Arial"/>
          <w:i/>
          <w:color w:val="auto"/>
          <w:sz w:val="22"/>
        </w:rPr>
        <w:t>langter Vermögenswerte),</w:t>
      </w:r>
    </w:p>
    <w:p w:rsidR="00CA00B1" w:rsidRPr="00CA00B1" w:rsidRDefault="00CA00B1" w:rsidP="00CA00B1">
      <w:pPr>
        <w:spacing w:after="0" w:line="240" w:lineRule="auto"/>
        <w:contextualSpacing/>
        <w:jc w:val="both"/>
        <w:rPr>
          <w:rFonts w:eastAsiaTheme="minorHAnsi" w:cs="Arial"/>
          <w:i/>
          <w:color w:val="auto"/>
          <w:sz w:val="22"/>
        </w:rPr>
      </w:pPr>
    </w:p>
    <w:p w:rsidR="00CA00B1" w:rsidRDefault="00CA00B1" w:rsidP="0049619A">
      <w:pPr>
        <w:numPr>
          <w:ilvl w:val="2"/>
          <w:numId w:val="22"/>
        </w:numPr>
        <w:spacing w:after="0" w:line="240" w:lineRule="auto"/>
        <w:ind w:left="1701" w:hanging="463"/>
        <w:contextualSpacing/>
        <w:jc w:val="both"/>
        <w:rPr>
          <w:rFonts w:eastAsiaTheme="minorHAnsi" w:cs="Arial"/>
          <w:i/>
          <w:color w:val="auto"/>
          <w:sz w:val="22"/>
        </w:rPr>
      </w:pPr>
      <w:r w:rsidRPr="00CA00B1">
        <w:rPr>
          <w:rFonts w:eastAsiaTheme="minorHAnsi" w:cs="Arial"/>
          <w:i/>
          <w:color w:val="auto"/>
          <w:sz w:val="22"/>
        </w:rPr>
        <w:t>§ 263 des Strafgesetzbuches (Betrug), soweit sich die Straftat gegen den Haushalt der Europäischen Gemeinschaften oder gegen Haushalte richtet, die von den Europäischen Gemeinschaften oder in deren Auftrag verwaltet werden,</w:t>
      </w:r>
    </w:p>
    <w:p w:rsidR="00CA00B1" w:rsidRPr="00CA00B1" w:rsidRDefault="00CA00B1" w:rsidP="00CA00B1">
      <w:pPr>
        <w:spacing w:after="0" w:line="240" w:lineRule="auto"/>
        <w:contextualSpacing/>
        <w:jc w:val="both"/>
        <w:rPr>
          <w:rFonts w:eastAsiaTheme="minorHAnsi" w:cs="Arial"/>
          <w:i/>
          <w:color w:val="auto"/>
          <w:sz w:val="22"/>
        </w:rPr>
      </w:pPr>
    </w:p>
    <w:p w:rsidR="00CA00B1" w:rsidRDefault="00CA00B1" w:rsidP="0049619A">
      <w:pPr>
        <w:numPr>
          <w:ilvl w:val="2"/>
          <w:numId w:val="22"/>
        </w:numPr>
        <w:spacing w:after="0" w:line="240" w:lineRule="auto"/>
        <w:ind w:left="1701" w:hanging="463"/>
        <w:contextualSpacing/>
        <w:jc w:val="both"/>
        <w:rPr>
          <w:rFonts w:eastAsiaTheme="minorHAnsi" w:cs="Arial"/>
          <w:i/>
          <w:color w:val="auto"/>
          <w:sz w:val="22"/>
        </w:rPr>
      </w:pPr>
      <w:r w:rsidRPr="00CA00B1">
        <w:rPr>
          <w:rFonts w:eastAsiaTheme="minorHAnsi" w:cs="Arial"/>
          <w:i/>
          <w:color w:val="auto"/>
          <w:sz w:val="22"/>
        </w:rPr>
        <w:t>§ 264 des Strafgesetzbuches (Subventionsbetrug), soweit sich die Straftat gegen den Haushalt der Europäischen Gemeinschaften oder gegen Hausha</w:t>
      </w:r>
      <w:r w:rsidRPr="00CA00B1">
        <w:rPr>
          <w:rFonts w:eastAsiaTheme="minorHAnsi" w:cs="Arial"/>
          <w:i/>
          <w:color w:val="auto"/>
          <w:sz w:val="22"/>
        </w:rPr>
        <w:t>l</w:t>
      </w:r>
      <w:r w:rsidRPr="00CA00B1">
        <w:rPr>
          <w:rFonts w:eastAsiaTheme="minorHAnsi" w:cs="Arial"/>
          <w:i/>
          <w:color w:val="auto"/>
          <w:sz w:val="22"/>
        </w:rPr>
        <w:t>te richtet, die von den Europäischen Gemeinschaften oder in deren Auftrag verwaltet werden,</w:t>
      </w:r>
    </w:p>
    <w:p w:rsidR="00CA00B1" w:rsidRPr="00CA00B1" w:rsidRDefault="00CA00B1" w:rsidP="00CA00B1">
      <w:pPr>
        <w:spacing w:after="0" w:line="240" w:lineRule="auto"/>
        <w:contextualSpacing/>
        <w:jc w:val="both"/>
        <w:rPr>
          <w:rFonts w:eastAsiaTheme="minorHAnsi" w:cs="Arial"/>
          <w:i/>
          <w:color w:val="auto"/>
          <w:sz w:val="22"/>
        </w:rPr>
      </w:pPr>
    </w:p>
    <w:p w:rsidR="00CA00B1" w:rsidRDefault="00CA00B1" w:rsidP="0049619A">
      <w:pPr>
        <w:numPr>
          <w:ilvl w:val="2"/>
          <w:numId w:val="22"/>
        </w:numPr>
        <w:spacing w:after="0" w:line="240" w:lineRule="auto"/>
        <w:ind w:left="1701" w:hanging="463"/>
        <w:contextualSpacing/>
        <w:jc w:val="both"/>
        <w:rPr>
          <w:rFonts w:eastAsiaTheme="minorHAnsi" w:cs="Arial"/>
          <w:i/>
          <w:color w:val="auto"/>
          <w:sz w:val="22"/>
        </w:rPr>
      </w:pPr>
      <w:r w:rsidRPr="00CA00B1">
        <w:rPr>
          <w:rFonts w:eastAsiaTheme="minorHAnsi" w:cs="Arial"/>
          <w:i/>
          <w:color w:val="auto"/>
          <w:sz w:val="22"/>
        </w:rPr>
        <w:t>§ 334 des Strafgesetzbuches (Bestechung), auch in Verbindung mit Artikel 2 des EU-Bestechungsgesetzes, Artikel 2 § 1 des Gesetzes zur Bekämpfung internationaler Bestechung, Artikel 7 Absatz 2 Nummer 10 des Vierten Stra</w:t>
      </w:r>
      <w:r w:rsidRPr="00CA00B1">
        <w:rPr>
          <w:rFonts w:eastAsiaTheme="minorHAnsi" w:cs="Arial"/>
          <w:i/>
          <w:color w:val="auto"/>
          <w:sz w:val="22"/>
        </w:rPr>
        <w:t>f</w:t>
      </w:r>
      <w:r w:rsidRPr="00CA00B1">
        <w:rPr>
          <w:rFonts w:eastAsiaTheme="minorHAnsi" w:cs="Arial"/>
          <w:i/>
          <w:color w:val="auto"/>
          <w:sz w:val="22"/>
        </w:rPr>
        <w:t>rechtsänderungsgesetzes und § 2 des Gesetzes über das Ruhen der Verfo</w:t>
      </w:r>
      <w:r w:rsidRPr="00CA00B1">
        <w:rPr>
          <w:rFonts w:eastAsiaTheme="minorHAnsi" w:cs="Arial"/>
          <w:i/>
          <w:color w:val="auto"/>
          <w:sz w:val="22"/>
        </w:rPr>
        <w:t>l</w:t>
      </w:r>
      <w:r w:rsidRPr="00CA00B1">
        <w:rPr>
          <w:rFonts w:eastAsiaTheme="minorHAnsi" w:cs="Arial"/>
          <w:i/>
          <w:color w:val="auto"/>
          <w:sz w:val="22"/>
        </w:rPr>
        <w:t>gungsverjährung und die Gleichstellung der Richter und Bediensteten des I</w:t>
      </w:r>
      <w:r w:rsidRPr="00CA00B1">
        <w:rPr>
          <w:rFonts w:eastAsiaTheme="minorHAnsi" w:cs="Arial"/>
          <w:i/>
          <w:color w:val="auto"/>
          <w:sz w:val="22"/>
        </w:rPr>
        <w:t>n</w:t>
      </w:r>
      <w:r w:rsidRPr="00CA00B1">
        <w:rPr>
          <w:rFonts w:eastAsiaTheme="minorHAnsi" w:cs="Arial"/>
          <w:i/>
          <w:color w:val="auto"/>
          <w:sz w:val="22"/>
        </w:rPr>
        <w:t>ternationalen Strafgerichtshofes,</w:t>
      </w:r>
    </w:p>
    <w:p w:rsidR="00CA00B1" w:rsidRPr="00CA00B1" w:rsidRDefault="00CA00B1" w:rsidP="00CA00B1">
      <w:pPr>
        <w:spacing w:after="0" w:line="240" w:lineRule="auto"/>
        <w:contextualSpacing/>
        <w:jc w:val="both"/>
        <w:rPr>
          <w:rFonts w:eastAsiaTheme="minorHAnsi" w:cs="Arial"/>
          <w:i/>
          <w:color w:val="auto"/>
          <w:sz w:val="22"/>
        </w:rPr>
      </w:pPr>
    </w:p>
    <w:p w:rsidR="00CA00B1" w:rsidRDefault="00CA00B1" w:rsidP="0049619A">
      <w:pPr>
        <w:numPr>
          <w:ilvl w:val="2"/>
          <w:numId w:val="22"/>
        </w:numPr>
        <w:spacing w:after="0" w:line="240" w:lineRule="auto"/>
        <w:ind w:left="1701" w:hanging="463"/>
        <w:contextualSpacing/>
        <w:jc w:val="both"/>
        <w:rPr>
          <w:rFonts w:eastAsiaTheme="minorHAnsi" w:cs="Arial"/>
          <w:i/>
          <w:color w:val="auto"/>
          <w:sz w:val="22"/>
        </w:rPr>
      </w:pPr>
      <w:r w:rsidRPr="00CA00B1">
        <w:rPr>
          <w:rFonts w:eastAsiaTheme="minorHAnsi" w:cs="Arial"/>
          <w:i/>
          <w:color w:val="auto"/>
          <w:sz w:val="22"/>
        </w:rPr>
        <w:t>Artikel 2 § 2 des Gesetzes zur Bekämpfung internationaler Bestechung (B</w:t>
      </w:r>
      <w:r w:rsidRPr="00CA00B1">
        <w:rPr>
          <w:rFonts w:eastAsiaTheme="minorHAnsi" w:cs="Arial"/>
          <w:i/>
          <w:color w:val="auto"/>
          <w:sz w:val="22"/>
        </w:rPr>
        <w:t>e</w:t>
      </w:r>
      <w:r w:rsidRPr="00CA00B1">
        <w:rPr>
          <w:rFonts w:eastAsiaTheme="minorHAnsi" w:cs="Arial"/>
          <w:i/>
          <w:color w:val="auto"/>
          <w:sz w:val="22"/>
        </w:rPr>
        <w:t>stechung ausländischer Abgeordneter im Zusammenhang mit internation</w:t>
      </w:r>
      <w:r w:rsidRPr="00CA00B1">
        <w:rPr>
          <w:rFonts w:eastAsiaTheme="minorHAnsi" w:cs="Arial"/>
          <w:i/>
          <w:color w:val="auto"/>
          <w:sz w:val="22"/>
        </w:rPr>
        <w:t>a</w:t>
      </w:r>
      <w:r w:rsidRPr="00CA00B1">
        <w:rPr>
          <w:rFonts w:eastAsiaTheme="minorHAnsi" w:cs="Arial"/>
          <w:i/>
          <w:color w:val="auto"/>
          <w:sz w:val="22"/>
        </w:rPr>
        <w:t>lem Geschäftsverkehr) oder</w:t>
      </w:r>
    </w:p>
    <w:p w:rsidR="00CA00B1" w:rsidRPr="00CA00B1" w:rsidRDefault="00CA00B1" w:rsidP="00CA00B1">
      <w:pPr>
        <w:spacing w:after="0" w:line="240" w:lineRule="auto"/>
        <w:contextualSpacing/>
        <w:jc w:val="both"/>
        <w:rPr>
          <w:rFonts w:eastAsiaTheme="minorHAnsi" w:cs="Arial"/>
          <w:i/>
          <w:color w:val="auto"/>
          <w:sz w:val="22"/>
        </w:rPr>
      </w:pPr>
    </w:p>
    <w:p w:rsidR="00CA00B1" w:rsidRPr="00CA00B1" w:rsidRDefault="00CA00B1" w:rsidP="0049619A">
      <w:pPr>
        <w:numPr>
          <w:ilvl w:val="2"/>
          <w:numId w:val="22"/>
        </w:numPr>
        <w:spacing w:after="0" w:line="240" w:lineRule="auto"/>
        <w:ind w:left="1701" w:hanging="463"/>
        <w:contextualSpacing/>
        <w:jc w:val="both"/>
        <w:rPr>
          <w:rFonts w:eastAsiaTheme="minorHAnsi" w:cs="Arial"/>
          <w:i/>
          <w:color w:val="auto"/>
          <w:sz w:val="22"/>
        </w:rPr>
      </w:pPr>
      <w:r w:rsidRPr="00CA00B1">
        <w:rPr>
          <w:rFonts w:eastAsiaTheme="minorHAnsi" w:cs="Arial"/>
          <w:i/>
          <w:color w:val="auto"/>
          <w:sz w:val="22"/>
        </w:rPr>
        <w:t>§ 370 der Abgabenordnung, auch in Verbindung mit § 12 des Gesetzes zur Durchführung der gemeinsamen Marktorganisation und der Direktzahlung (MOG), soweit sich die Straftat gegen den Haushalt der Europäischen G</w:t>
      </w:r>
      <w:r w:rsidRPr="00CA00B1">
        <w:rPr>
          <w:rFonts w:eastAsiaTheme="minorHAnsi" w:cs="Arial"/>
          <w:i/>
          <w:color w:val="auto"/>
          <w:sz w:val="22"/>
        </w:rPr>
        <w:t>e</w:t>
      </w:r>
      <w:r w:rsidRPr="00CA00B1">
        <w:rPr>
          <w:rFonts w:eastAsiaTheme="minorHAnsi" w:cs="Arial"/>
          <w:i/>
          <w:color w:val="auto"/>
          <w:sz w:val="22"/>
        </w:rPr>
        <w:t>meinschaften oder gegen Haushalte richtet, die von den Europäischen G</w:t>
      </w:r>
      <w:r w:rsidRPr="00CA00B1">
        <w:rPr>
          <w:rFonts w:eastAsiaTheme="minorHAnsi" w:cs="Arial"/>
          <w:i/>
          <w:color w:val="auto"/>
          <w:sz w:val="22"/>
        </w:rPr>
        <w:t>e</w:t>
      </w:r>
      <w:r w:rsidRPr="00CA00B1">
        <w:rPr>
          <w:rFonts w:eastAsiaTheme="minorHAnsi" w:cs="Arial"/>
          <w:i/>
          <w:color w:val="auto"/>
          <w:sz w:val="22"/>
        </w:rPr>
        <w:t>meinschaften oder in deren Auftrag verwaltet werden.</w:t>
      </w:r>
    </w:p>
    <w:p w:rsidR="00CA00B1" w:rsidRPr="00CA00B1" w:rsidRDefault="00CA00B1" w:rsidP="00CA00B1">
      <w:pPr>
        <w:spacing w:after="0" w:line="240" w:lineRule="auto"/>
        <w:ind w:left="1701"/>
        <w:contextualSpacing/>
        <w:jc w:val="both"/>
        <w:rPr>
          <w:rFonts w:eastAsiaTheme="minorHAnsi" w:cs="Arial"/>
          <w:color w:val="auto"/>
          <w:sz w:val="22"/>
        </w:rPr>
      </w:pPr>
    </w:p>
    <w:p w:rsidR="00CA00B1" w:rsidRPr="00CA00B1" w:rsidRDefault="00CA00B1" w:rsidP="00CA00B1">
      <w:pPr>
        <w:spacing w:after="0" w:line="240" w:lineRule="auto"/>
        <w:ind w:left="1134" w:firstLine="1"/>
        <w:jc w:val="both"/>
        <w:rPr>
          <w:rFonts w:eastAsiaTheme="minorHAnsi" w:cs="Arial"/>
          <w:i/>
          <w:color w:val="auto"/>
          <w:sz w:val="22"/>
        </w:rPr>
      </w:pPr>
      <w:r w:rsidRPr="00CA00B1">
        <w:rPr>
          <w:rFonts w:eastAsiaTheme="minorHAnsi" w:cs="Arial"/>
          <w:i/>
          <w:color w:val="auto"/>
          <w:sz w:val="22"/>
        </w:rPr>
        <w:t>Einem Verstoß gegen diese Vorschriften gleichgesetzt sind Verstöße gegen en</w:t>
      </w:r>
      <w:r w:rsidRPr="00CA00B1">
        <w:rPr>
          <w:rFonts w:eastAsiaTheme="minorHAnsi" w:cs="Arial"/>
          <w:i/>
          <w:color w:val="auto"/>
          <w:sz w:val="22"/>
        </w:rPr>
        <w:t>t</w:t>
      </w:r>
      <w:r w:rsidRPr="00CA00B1">
        <w:rPr>
          <w:rFonts w:eastAsiaTheme="minorHAnsi" w:cs="Arial"/>
          <w:i/>
          <w:color w:val="auto"/>
          <w:sz w:val="22"/>
        </w:rPr>
        <w:t>sprechende Strafnormen anderer Staaten. Ein Verhalten einer rechtskräftig veru</w:t>
      </w:r>
      <w:r w:rsidRPr="00CA00B1">
        <w:rPr>
          <w:rFonts w:eastAsiaTheme="minorHAnsi" w:cs="Arial"/>
          <w:i/>
          <w:color w:val="auto"/>
          <w:sz w:val="22"/>
        </w:rPr>
        <w:t>r</w:t>
      </w:r>
      <w:r w:rsidRPr="00CA00B1">
        <w:rPr>
          <w:rFonts w:eastAsiaTheme="minorHAnsi" w:cs="Arial"/>
          <w:i/>
          <w:color w:val="auto"/>
          <w:sz w:val="22"/>
        </w:rPr>
        <w:t>teilten Person ist einem Unternehmen zuzurechnen, wenn sie für dieses Unte</w:t>
      </w:r>
      <w:r w:rsidRPr="00CA00B1">
        <w:rPr>
          <w:rFonts w:eastAsiaTheme="minorHAnsi" w:cs="Arial"/>
          <w:i/>
          <w:color w:val="auto"/>
          <w:sz w:val="22"/>
        </w:rPr>
        <w:t>r</w:t>
      </w:r>
      <w:r w:rsidRPr="00CA00B1">
        <w:rPr>
          <w:rFonts w:eastAsiaTheme="minorHAnsi" w:cs="Arial"/>
          <w:i/>
          <w:color w:val="auto"/>
          <w:sz w:val="22"/>
        </w:rPr>
        <w:t xml:space="preserve">nehmen bei der Führung der Geschäfte selbst verantwortlich gehandelt hat oder ein Aufsichts- oder Organisationsverschulden gemäß § 130 des Gesetzes über </w:t>
      </w:r>
      <w:r w:rsidRPr="00CA00B1">
        <w:rPr>
          <w:rFonts w:eastAsiaTheme="minorHAnsi" w:cs="Arial"/>
          <w:i/>
          <w:color w:val="auto"/>
          <w:sz w:val="22"/>
        </w:rPr>
        <w:lastRenderedPageBreak/>
        <w:t>Ordnungswidrigkeiten (OWiG) einer Person im Hinblick auf das Verhalten einer anderen für das Unternehmen handelnden, rechtskräftig verurteilten Person vo</w:t>
      </w:r>
      <w:r w:rsidRPr="00CA00B1">
        <w:rPr>
          <w:rFonts w:eastAsiaTheme="minorHAnsi" w:cs="Arial"/>
          <w:i/>
          <w:color w:val="auto"/>
          <w:sz w:val="22"/>
        </w:rPr>
        <w:t>r</w:t>
      </w:r>
      <w:r w:rsidRPr="00CA00B1">
        <w:rPr>
          <w:rFonts w:eastAsiaTheme="minorHAnsi" w:cs="Arial"/>
          <w:i/>
          <w:color w:val="auto"/>
          <w:sz w:val="22"/>
        </w:rPr>
        <w:t>liegt.</w:t>
      </w:r>
    </w:p>
    <w:p w:rsidR="00CA00B1" w:rsidRPr="00CA00B1" w:rsidRDefault="00CA00B1" w:rsidP="00CA00B1">
      <w:pPr>
        <w:spacing w:after="0" w:line="240" w:lineRule="auto"/>
        <w:rPr>
          <w:rFonts w:eastAsiaTheme="minorHAnsi" w:cs="Arial"/>
          <w:color w:val="auto"/>
          <w:sz w:val="22"/>
        </w:rPr>
      </w:pPr>
    </w:p>
    <w:p w:rsidR="00CA00B1" w:rsidRPr="00CA00B1" w:rsidRDefault="00CA00B1" w:rsidP="0049619A">
      <w:pPr>
        <w:numPr>
          <w:ilvl w:val="1"/>
          <w:numId w:val="20"/>
        </w:numPr>
        <w:spacing w:after="0" w:line="240" w:lineRule="auto"/>
        <w:ind w:left="1134"/>
        <w:contextualSpacing/>
        <w:jc w:val="both"/>
        <w:rPr>
          <w:rFonts w:eastAsiaTheme="minorHAnsi" w:cs="Arial"/>
          <w:i/>
          <w:color w:val="auto"/>
          <w:sz w:val="22"/>
        </w:rPr>
      </w:pPr>
      <w:r w:rsidRPr="00CA00B1">
        <w:rPr>
          <w:rFonts w:eastAsiaTheme="minorHAnsi" w:cs="Arial"/>
          <w:i/>
          <w:color w:val="auto"/>
          <w:sz w:val="22"/>
        </w:rPr>
        <w:t xml:space="preserve">Ich erkläre/Wir erklären, dass </w:t>
      </w:r>
    </w:p>
    <w:p w:rsidR="00CA00B1" w:rsidRPr="00CA00B1" w:rsidRDefault="00CA00B1" w:rsidP="00CA00B1">
      <w:pPr>
        <w:spacing w:after="0" w:line="240" w:lineRule="auto"/>
        <w:ind w:left="1134"/>
        <w:contextualSpacing/>
        <w:jc w:val="both"/>
        <w:rPr>
          <w:rFonts w:eastAsiaTheme="minorHAnsi" w:cs="Arial"/>
          <w:i/>
          <w:color w:val="auto"/>
          <w:sz w:val="22"/>
        </w:rPr>
      </w:pPr>
    </w:p>
    <w:p w:rsidR="00CA00B1" w:rsidRDefault="00CA00B1" w:rsidP="0049619A">
      <w:pPr>
        <w:numPr>
          <w:ilvl w:val="2"/>
          <w:numId w:val="23"/>
        </w:numPr>
        <w:spacing w:after="0" w:line="240" w:lineRule="auto"/>
        <w:ind w:left="1701" w:hanging="425"/>
        <w:contextualSpacing/>
        <w:jc w:val="both"/>
        <w:rPr>
          <w:rFonts w:eastAsiaTheme="minorHAnsi" w:cs="Arial"/>
          <w:i/>
          <w:color w:val="auto"/>
          <w:sz w:val="22"/>
        </w:rPr>
      </w:pPr>
      <w:r w:rsidRPr="00CA00B1">
        <w:rPr>
          <w:rFonts w:eastAsiaTheme="minorHAnsi" w:cs="Arial"/>
          <w:i/>
          <w:color w:val="auto"/>
          <w:sz w:val="22"/>
        </w:rPr>
        <w:t>zum Zeitpunkt der Angebotsabgabe über mein/unser Vermögen nicht das I</w:t>
      </w:r>
      <w:r w:rsidRPr="00CA00B1">
        <w:rPr>
          <w:rFonts w:eastAsiaTheme="minorHAnsi" w:cs="Arial"/>
          <w:i/>
          <w:color w:val="auto"/>
          <w:sz w:val="22"/>
        </w:rPr>
        <w:t>n</w:t>
      </w:r>
      <w:r w:rsidRPr="00CA00B1">
        <w:rPr>
          <w:rFonts w:eastAsiaTheme="minorHAnsi" w:cs="Arial"/>
          <w:i/>
          <w:color w:val="auto"/>
          <w:sz w:val="22"/>
        </w:rPr>
        <w:t>solvenzverfahren oder ein vergleichbares gesetzliches Verfahren eröffnet A</w:t>
      </w:r>
      <w:r w:rsidRPr="00CA00B1">
        <w:rPr>
          <w:rFonts w:eastAsiaTheme="minorHAnsi" w:cs="Arial"/>
          <w:i/>
          <w:color w:val="auto"/>
          <w:sz w:val="22"/>
        </w:rPr>
        <w:t>n</w:t>
      </w:r>
      <w:r w:rsidRPr="00CA00B1">
        <w:rPr>
          <w:rFonts w:eastAsiaTheme="minorHAnsi" w:cs="Arial"/>
          <w:i/>
          <w:color w:val="auto"/>
          <w:sz w:val="22"/>
        </w:rPr>
        <w:t>trag auf Eröffnung eines Insolvenzverfahrens gestellt ist oder dieser Antrag mangels Masse abgelehnt worden ist,</w:t>
      </w:r>
    </w:p>
    <w:p w:rsidR="00CA00B1" w:rsidRPr="00CA00B1" w:rsidRDefault="00CA00B1" w:rsidP="00CA00B1">
      <w:pPr>
        <w:spacing w:after="0" w:line="240" w:lineRule="auto"/>
        <w:ind w:left="1701"/>
        <w:contextualSpacing/>
        <w:jc w:val="both"/>
        <w:rPr>
          <w:rFonts w:eastAsiaTheme="minorHAnsi" w:cs="Arial"/>
          <w:i/>
          <w:color w:val="auto"/>
          <w:sz w:val="22"/>
        </w:rPr>
      </w:pPr>
    </w:p>
    <w:p w:rsidR="00CA00B1" w:rsidRDefault="00CA00B1" w:rsidP="0049619A">
      <w:pPr>
        <w:numPr>
          <w:ilvl w:val="2"/>
          <w:numId w:val="23"/>
        </w:numPr>
        <w:spacing w:after="0" w:line="240" w:lineRule="auto"/>
        <w:ind w:left="1701" w:hanging="425"/>
        <w:contextualSpacing/>
        <w:jc w:val="both"/>
        <w:rPr>
          <w:rFonts w:eastAsiaTheme="minorHAnsi" w:cs="Arial"/>
          <w:i/>
          <w:color w:val="auto"/>
          <w:sz w:val="22"/>
        </w:rPr>
      </w:pPr>
      <w:r w:rsidRPr="00CA00B1">
        <w:rPr>
          <w:rFonts w:eastAsiaTheme="minorHAnsi" w:cs="Arial"/>
          <w:i/>
          <w:color w:val="auto"/>
          <w:sz w:val="22"/>
        </w:rPr>
        <w:t>zum Zeitpunkt der Angebotsabgabe sich mein/unser Unternehmen nicht in Liquidation befindet,</w:t>
      </w:r>
    </w:p>
    <w:p w:rsidR="00CA00B1" w:rsidRPr="00CA00B1" w:rsidRDefault="00CA00B1" w:rsidP="00CA00B1">
      <w:pPr>
        <w:spacing w:after="0" w:line="240" w:lineRule="auto"/>
        <w:contextualSpacing/>
        <w:jc w:val="both"/>
        <w:rPr>
          <w:rFonts w:eastAsiaTheme="minorHAnsi" w:cs="Arial"/>
          <w:i/>
          <w:color w:val="auto"/>
          <w:sz w:val="22"/>
        </w:rPr>
      </w:pPr>
    </w:p>
    <w:p w:rsidR="00CA00B1" w:rsidRDefault="00CA00B1" w:rsidP="0049619A">
      <w:pPr>
        <w:numPr>
          <w:ilvl w:val="2"/>
          <w:numId w:val="23"/>
        </w:numPr>
        <w:spacing w:after="0" w:line="240" w:lineRule="auto"/>
        <w:ind w:left="1701" w:hanging="425"/>
        <w:contextualSpacing/>
        <w:jc w:val="both"/>
        <w:rPr>
          <w:rFonts w:eastAsiaTheme="minorHAnsi" w:cs="Arial"/>
          <w:i/>
          <w:color w:val="auto"/>
          <w:sz w:val="22"/>
        </w:rPr>
      </w:pPr>
      <w:r w:rsidRPr="00CA00B1">
        <w:rPr>
          <w:rFonts w:eastAsiaTheme="minorHAnsi" w:cs="Arial"/>
          <w:i/>
          <w:color w:val="auto"/>
          <w:sz w:val="22"/>
        </w:rPr>
        <w:t>zum Zeitpunkt der Angebotsabgabe meine/unsere ausführenden Mitarbeiter nicht nachweislich eine schwere Verfehlung begangen haben, die die Zuve</w:t>
      </w:r>
      <w:r w:rsidRPr="00CA00B1">
        <w:rPr>
          <w:rFonts w:eastAsiaTheme="minorHAnsi" w:cs="Arial"/>
          <w:i/>
          <w:color w:val="auto"/>
          <w:sz w:val="22"/>
        </w:rPr>
        <w:t>r</w:t>
      </w:r>
      <w:r w:rsidRPr="00CA00B1">
        <w:rPr>
          <w:rFonts w:eastAsiaTheme="minorHAnsi" w:cs="Arial"/>
          <w:i/>
          <w:color w:val="auto"/>
          <w:sz w:val="22"/>
        </w:rPr>
        <w:t>lässigkeit als Bewerber in Frage stellt,</w:t>
      </w:r>
    </w:p>
    <w:p w:rsidR="00CA00B1" w:rsidRPr="00CA00B1" w:rsidRDefault="00CA00B1" w:rsidP="00CA00B1">
      <w:pPr>
        <w:spacing w:after="0" w:line="240" w:lineRule="auto"/>
        <w:contextualSpacing/>
        <w:jc w:val="both"/>
        <w:rPr>
          <w:rFonts w:eastAsiaTheme="minorHAnsi" w:cs="Arial"/>
          <w:i/>
          <w:color w:val="auto"/>
          <w:sz w:val="22"/>
        </w:rPr>
      </w:pPr>
    </w:p>
    <w:p w:rsidR="00CA00B1" w:rsidRPr="00CA00B1" w:rsidRDefault="00CA00B1" w:rsidP="0049619A">
      <w:pPr>
        <w:numPr>
          <w:ilvl w:val="2"/>
          <w:numId w:val="23"/>
        </w:numPr>
        <w:spacing w:after="0" w:line="240" w:lineRule="auto"/>
        <w:ind w:left="1701" w:hanging="425"/>
        <w:contextualSpacing/>
        <w:jc w:val="both"/>
        <w:rPr>
          <w:rFonts w:eastAsiaTheme="minorHAnsi" w:cs="Arial"/>
          <w:i/>
          <w:color w:val="auto"/>
          <w:sz w:val="22"/>
        </w:rPr>
      </w:pPr>
      <w:r w:rsidRPr="00CA00B1">
        <w:rPr>
          <w:rFonts w:eastAsiaTheme="minorHAnsi" w:cs="Arial"/>
          <w:i/>
          <w:color w:val="auto"/>
          <w:sz w:val="22"/>
        </w:rPr>
        <w:t>mein/unser Unternehmen die Verpflichtung zur Zahlung von Steuern und A</w:t>
      </w:r>
      <w:r w:rsidRPr="00CA00B1">
        <w:rPr>
          <w:rFonts w:eastAsiaTheme="minorHAnsi" w:cs="Arial"/>
          <w:i/>
          <w:color w:val="auto"/>
          <w:sz w:val="22"/>
        </w:rPr>
        <w:t>b</w:t>
      </w:r>
      <w:r w:rsidRPr="00CA00B1">
        <w:rPr>
          <w:rFonts w:eastAsiaTheme="minorHAnsi" w:cs="Arial"/>
          <w:i/>
          <w:color w:val="auto"/>
          <w:sz w:val="22"/>
        </w:rPr>
        <w:t>gaben sowie der Beiträge zur gesetzlichen Sozialversicherung ordnungsg</w:t>
      </w:r>
      <w:r w:rsidRPr="00CA00B1">
        <w:rPr>
          <w:rFonts w:eastAsiaTheme="minorHAnsi" w:cs="Arial"/>
          <w:i/>
          <w:color w:val="auto"/>
          <w:sz w:val="22"/>
        </w:rPr>
        <w:t>e</w:t>
      </w:r>
      <w:r w:rsidRPr="00CA00B1">
        <w:rPr>
          <w:rFonts w:eastAsiaTheme="minorHAnsi" w:cs="Arial"/>
          <w:i/>
          <w:color w:val="auto"/>
          <w:sz w:val="22"/>
        </w:rPr>
        <w:t>mäß erfüllt hat.</w:t>
      </w:r>
    </w:p>
    <w:p w:rsidR="00CA00B1" w:rsidRPr="00CA00B1" w:rsidRDefault="00CA00B1" w:rsidP="00CA00B1">
      <w:pPr>
        <w:spacing w:after="0" w:line="240" w:lineRule="auto"/>
        <w:ind w:left="1701"/>
        <w:contextualSpacing/>
        <w:jc w:val="both"/>
        <w:rPr>
          <w:rFonts w:eastAsiaTheme="minorHAnsi" w:cs="Arial"/>
          <w:i/>
          <w:color w:val="auto"/>
          <w:sz w:val="22"/>
        </w:rPr>
      </w:pPr>
    </w:p>
    <w:p w:rsidR="00CA00B1" w:rsidRPr="00CA00B1" w:rsidRDefault="00CA00B1" w:rsidP="00CA00B1">
      <w:pPr>
        <w:spacing w:after="0" w:line="240" w:lineRule="auto"/>
        <w:ind w:left="1134"/>
        <w:jc w:val="both"/>
        <w:rPr>
          <w:rFonts w:eastAsiaTheme="minorHAnsi" w:cs="Arial"/>
          <w:i/>
          <w:color w:val="auto"/>
          <w:sz w:val="22"/>
        </w:rPr>
      </w:pPr>
      <w:r w:rsidRPr="00CA00B1">
        <w:rPr>
          <w:rFonts w:eastAsiaTheme="minorHAnsi" w:cs="Arial"/>
          <w:i/>
          <w:color w:val="auto"/>
          <w:sz w:val="22"/>
        </w:rPr>
        <w:t>Sollten eine oder mehrere in den Buchstaben a) bis d) dargestellten Erklärungen nicht abgegeben werden können, streichen Sie bitte den entsprechenden Buc</w:t>
      </w:r>
      <w:r w:rsidRPr="00CA00B1">
        <w:rPr>
          <w:rFonts w:eastAsiaTheme="minorHAnsi" w:cs="Arial"/>
          <w:i/>
          <w:color w:val="auto"/>
          <w:sz w:val="22"/>
        </w:rPr>
        <w:t>h</w:t>
      </w:r>
      <w:r w:rsidRPr="00CA00B1">
        <w:rPr>
          <w:rFonts w:eastAsiaTheme="minorHAnsi" w:cs="Arial"/>
          <w:i/>
          <w:color w:val="auto"/>
          <w:sz w:val="22"/>
        </w:rPr>
        <w:t>staben und erläutern Sie bitte den Grund bzw. die Gründe unter präziser Darste</w:t>
      </w:r>
      <w:r w:rsidRPr="00CA00B1">
        <w:rPr>
          <w:rFonts w:eastAsiaTheme="minorHAnsi" w:cs="Arial"/>
          <w:i/>
          <w:color w:val="auto"/>
          <w:sz w:val="22"/>
        </w:rPr>
        <w:t>l</w:t>
      </w:r>
      <w:r w:rsidRPr="00CA00B1">
        <w:rPr>
          <w:rFonts w:eastAsiaTheme="minorHAnsi" w:cs="Arial"/>
          <w:i/>
          <w:color w:val="auto"/>
          <w:sz w:val="22"/>
        </w:rPr>
        <w:t>lung des zu Grunde liegenden Sachverhalts auf einem gesonderten Blatt.</w:t>
      </w:r>
    </w:p>
    <w:p w:rsidR="00CA00B1" w:rsidRPr="00CA00B1" w:rsidRDefault="00CA00B1" w:rsidP="00CA00B1">
      <w:pPr>
        <w:spacing w:after="0" w:line="240" w:lineRule="auto"/>
        <w:ind w:left="1134"/>
        <w:jc w:val="both"/>
        <w:rPr>
          <w:rFonts w:eastAsiaTheme="minorHAnsi" w:cs="Arial"/>
          <w:color w:val="auto"/>
          <w:sz w:val="22"/>
        </w:rPr>
      </w:pPr>
    </w:p>
    <w:p w:rsidR="00CA00B1" w:rsidRPr="00CA00B1" w:rsidRDefault="00CA00B1" w:rsidP="0049619A">
      <w:pPr>
        <w:numPr>
          <w:ilvl w:val="1"/>
          <w:numId w:val="20"/>
        </w:numPr>
        <w:spacing w:after="0" w:line="240" w:lineRule="auto"/>
        <w:ind w:left="1134"/>
        <w:contextualSpacing/>
        <w:jc w:val="both"/>
        <w:rPr>
          <w:rFonts w:eastAsiaTheme="minorHAnsi" w:cs="Arial"/>
          <w:i/>
          <w:color w:val="auto"/>
          <w:sz w:val="22"/>
        </w:rPr>
      </w:pPr>
      <w:r w:rsidRPr="00CA00B1">
        <w:rPr>
          <w:rFonts w:eastAsiaTheme="minorHAnsi" w:cs="Arial"/>
          <w:i/>
          <w:color w:val="auto"/>
          <w:sz w:val="22"/>
        </w:rPr>
        <w:t>Ich erkläre/Wir erklären, dass die staatlichen Sicherheitsvorschriften (insb. Arbeit</w:t>
      </w:r>
      <w:r w:rsidRPr="00CA00B1">
        <w:rPr>
          <w:rFonts w:eastAsiaTheme="minorHAnsi" w:cs="Arial"/>
          <w:i/>
          <w:color w:val="auto"/>
          <w:sz w:val="22"/>
        </w:rPr>
        <w:t>s</w:t>
      </w:r>
      <w:r w:rsidRPr="00CA00B1">
        <w:rPr>
          <w:rFonts w:eastAsiaTheme="minorHAnsi" w:cs="Arial"/>
          <w:i/>
          <w:color w:val="auto"/>
          <w:sz w:val="22"/>
        </w:rPr>
        <w:t>schutzgesetz, Arbeitssicherheitsgesetz einschließlich der dazugehörigen Recht</w:t>
      </w:r>
      <w:r w:rsidRPr="00CA00B1">
        <w:rPr>
          <w:rFonts w:eastAsiaTheme="minorHAnsi" w:cs="Arial"/>
          <w:i/>
          <w:color w:val="auto"/>
          <w:sz w:val="22"/>
        </w:rPr>
        <w:t>s</w:t>
      </w:r>
      <w:r w:rsidRPr="00CA00B1">
        <w:rPr>
          <w:rFonts w:eastAsiaTheme="minorHAnsi" w:cs="Arial"/>
          <w:i/>
          <w:color w:val="auto"/>
          <w:sz w:val="22"/>
        </w:rPr>
        <w:t>verordnungen) und die Sicherheitsvorschriften der Berufsgenossenschaften eing</w:t>
      </w:r>
      <w:r w:rsidRPr="00CA00B1">
        <w:rPr>
          <w:rFonts w:eastAsiaTheme="minorHAnsi" w:cs="Arial"/>
          <w:i/>
          <w:color w:val="auto"/>
          <w:sz w:val="22"/>
        </w:rPr>
        <w:t>e</w:t>
      </w:r>
      <w:r w:rsidRPr="00CA00B1">
        <w:rPr>
          <w:rFonts w:eastAsiaTheme="minorHAnsi" w:cs="Arial"/>
          <w:i/>
          <w:color w:val="auto"/>
          <w:sz w:val="22"/>
        </w:rPr>
        <w:t>halten werden.</w:t>
      </w:r>
    </w:p>
    <w:p w:rsidR="00CA00B1" w:rsidRPr="00CA00B1" w:rsidRDefault="00CA00B1" w:rsidP="00CA00B1">
      <w:pPr>
        <w:spacing w:after="0" w:line="240" w:lineRule="auto"/>
        <w:ind w:left="1134"/>
        <w:contextualSpacing/>
        <w:jc w:val="both"/>
        <w:rPr>
          <w:rFonts w:eastAsiaTheme="minorHAnsi" w:cs="Arial"/>
          <w:i/>
          <w:color w:val="auto"/>
          <w:sz w:val="22"/>
        </w:rPr>
      </w:pPr>
    </w:p>
    <w:p w:rsidR="00CA00B1" w:rsidRPr="00CA00B1" w:rsidRDefault="00CA00B1" w:rsidP="0049619A">
      <w:pPr>
        <w:numPr>
          <w:ilvl w:val="1"/>
          <w:numId w:val="20"/>
        </w:numPr>
        <w:spacing w:after="0" w:line="240" w:lineRule="auto"/>
        <w:ind w:left="1134"/>
        <w:contextualSpacing/>
        <w:jc w:val="both"/>
        <w:rPr>
          <w:rFonts w:eastAsiaTheme="minorHAnsi" w:cs="Arial"/>
          <w:i/>
          <w:color w:val="auto"/>
          <w:sz w:val="22"/>
        </w:rPr>
      </w:pPr>
      <w:r w:rsidRPr="00CA00B1">
        <w:rPr>
          <w:rFonts w:eastAsiaTheme="minorHAnsi" w:cs="Arial"/>
          <w:i/>
          <w:color w:val="auto"/>
          <w:sz w:val="22"/>
        </w:rPr>
        <w:t>Ich verpflichte mich/Wir verpflichten uns, Löhne und Gehälter – auch ausländischer Beschäftigter, sofern diese die Leistung in der Bundesrepublik Deutschland erbri</w:t>
      </w:r>
      <w:r w:rsidRPr="00CA00B1">
        <w:rPr>
          <w:rFonts w:eastAsiaTheme="minorHAnsi" w:cs="Arial"/>
          <w:i/>
          <w:color w:val="auto"/>
          <w:sz w:val="22"/>
        </w:rPr>
        <w:t>n</w:t>
      </w:r>
      <w:r w:rsidRPr="00CA00B1">
        <w:rPr>
          <w:rFonts w:eastAsiaTheme="minorHAnsi" w:cs="Arial"/>
          <w:i/>
          <w:color w:val="auto"/>
          <w:sz w:val="22"/>
        </w:rPr>
        <w:t xml:space="preserve">gen – mindestens monatlich über Gehaltskonten zu überweisen und vollständige, prüffähige, deutschsprachige Unterlagen über die Beschäftigungsverhältnisse im Unternehmen bereitzuhalten und auf Anforderung dem Auftraggeber vorzulegen. </w:t>
      </w:r>
    </w:p>
    <w:p w:rsidR="00CA00B1" w:rsidRPr="00CA00B1" w:rsidRDefault="00CA00B1" w:rsidP="00CA00B1">
      <w:pPr>
        <w:spacing w:after="0" w:line="240" w:lineRule="auto"/>
        <w:ind w:left="1134"/>
        <w:jc w:val="both"/>
        <w:rPr>
          <w:rFonts w:eastAsiaTheme="minorHAnsi" w:cs="Arial"/>
          <w:i/>
          <w:color w:val="auto"/>
          <w:sz w:val="22"/>
        </w:rPr>
      </w:pPr>
    </w:p>
    <w:p w:rsidR="00CA00B1" w:rsidRPr="00CA00B1" w:rsidRDefault="00CA00B1" w:rsidP="0049619A">
      <w:pPr>
        <w:numPr>
          <w:ilvl w:val="1"/>
          <w:numId w:val="20"/>
        </w:numPr>
        <w:spacing w:after="0" w:line="240" w:lineRule="auto"/>
        <w:ind w:left="1134"/>
        <w:contextualSpacing/>
        <w:jc w:val="both"/>
        <w:rPr>
          <w:rFonts w:eastAsiaTheme="minorHAnsi" w:cs="Arial"/>
          <w:i/>
          <w:color w:val="auto"/>
          <w:sz w:val="22"/>
        </w:rPr>
      </w:pPr>
      <w:r w:rsidRPr="00CA00B1">
        <w:rPr>
          <w:rFonts w:eastAsiaTheme="minorHAnsi" w:cs="Arial"/>
          <w:i/>
          <w:color w:val="auto"/>
          <w:sz w:val="22"/>
        </w:rPr>
        <w:t>Ich verpflichte mich/Wir verpflichten uns, meinen/unseren Arbeitnehmerinnen und Arbeitnehmern bei der Ausführung des Auftrags mindestens diejenigen Arbeitsb</w:t>
      </w:r>
      <w:r w:rsidRPr="00CA00B1">
        <w:rPr>
          <w:rFonts w:eastAsiaTheme="minorHAnsi" w:cs="Arial"/>
          <w:i/>
          <w:color w:val="auto"/>
          <w:sz w:val="22"/>
        </w:rPr>
        <w:t>e</w:t>
      </w:r>
      <w:r w:rsidRPr="00CA00B1">
        <w:rPr>
          <w:rFonts w:eastAsiaTheme="minorHAnsi" w:cs="Arial"/>
          <w:i/>
          <w:color w:val="auto"/>
          <w:sz w:val="22"/>
        </w:rPr>
        <w:t xml:space="preserve">dingungen einschließlich des Entgelts zu gewähren, die der jeweils räumlich und zeitlich geltende Tarifvertrag vorgibt, mindestens jedoch ein Stundenentgelt nach dem jeweils geltenden Mindestlohn. </w:t>
      </w:r>
    </w:p>
    <w:p w:rsidR="00CA00B1" w:rsidRPr="00CA00B1" w:rsidRDefault="00CA00B1" w:rsidP="00CA00B1">
      <w:pPr>
        <w:spacing w:after="0" w:line="240" w:lineRule="auto"/>
        <w:ind w:left="1134"/>
        <w:jc w:val="both"/>
        <w:rPr>
          <w:rFonts w:eastAsiaTheme="minorHAnsi" w:cs="Arial"/>
          <w:i/>
          <w:color w:val="auto"/>
          <w:sz w:val="22"/>
        </w:rPr>
      </w:pPr>
    </w:p>
    <w:p w:rsidR="00CA00B1" w:rsidRPr="00CA00B1" w:rsidRDefault="00CA00B1" w:rsidP="0049619A">
      <w:pPr>
        <w:numPr>
          <w:ilvl w:val="1"/>
          <w:numId w:val="20"/>
        </w:numPr>
        <w:spacing w:after="0" w:line="240" w:lineRule="auto"/>
        <w:ind w:left="1134"/>
        <w:contextualSpacing/>
        <w:jc w:val="both"/>
        <w:rPr>
          <w:rFonts w:eastAsiaTheme="minorHAnsi" w:cs="Arial"/>
          <w:i/>
          <w:color w:val="auto"/>
          <w:sz w:val="22"/>
        </w:rPr>
      </w:pPr>
      <w:r w:rsidRPr="00CA00B1">
        <w:rPr>
          <w:rFonts w:eastAsiaTheme="minorHAnsi" w:cs="Arial"/>
          <w:i/>
          <w:color w:val="auto"/>
          <w:sz w:val="22"/>
        </w:rPr>
        <w:t>Ich erkläre/Wir erklären, dass ich/wir bei gleicher oder gleichwertiger Arbeit gle</w:t>
      </w:r>
      <w:r w:rsidRPr="00CA00B1">
        <w:rPr>
          <w:rFonts w:eastAsiaTheme="minorHAnsi" w:cs="Arial"/>
          <w:i/>
          <w:color w:val="auto"/>
          <w:sz w:val="22"/>
        </w:rPr>
        <w:t>i</w:t>
      </w:r>
      <w:r w:rsidRPr="00CA00B1">
        <w:rPr>
          <w:rFonts w:eastAsiaTheme="minorHAnsi" w:cs="Arial"/>
          <w:i/>
          <w:color w:val="auto"/>
          <w:sz w:val="22"/>
        </w:rPr>
        <w:t>ches Entgelt zahle/zahlen.</w:t>
      </w:r>
    </w:p>
    <w:p w:rsidR="00CA00B1" w:rsidRPr="00CA00B1" w:rsidRDefault="00CA00B1" w:rsidP="00CA00B1">
      <w:pPr>
        <w:spacing w:after="0" w:line="240" w:lineRule="auto"/>
        <w:ind w:left="1134"/>
        <w:jc w:val="both"/>
        <w:rPr>
          <w:rFonts w:eastAsiaTheme="minorHAnsi" w:cs="Arial"/>
          <w:i/>
          <w:color w:val="auto"/>
          <w:sz w:val="22"/>
        </w:rPr>
      </w:pPr>
    </w:p>
    <w:p w:rsidR="00CA00B1" w:rsidRPr="00CA00B1" w:rsidRDefault="00CA00B1" w:rsidP="0049619A">
      <w:pPr>
        <w:numPr>
          <w:ilvl w:val="1"/>
          <w:numId w:val="20"/>
        </w:numPr>
        <w:spacing w:after="0" w:line="240" w:lineRule="auto"/>
        <w:ind w:left="1134"/>
        <w:contextualSpacing/>
        <w:jc w:val="both"/>
        <w:rPr>
          <w:rFonts w:eastAsiaTheme="minorHAnsi" w:cs="Arial"/>
          <w:i/>
          <w:color w:val="auto"/>
          <w:sz w:val="22"/>
        </w:rPr>
      </w:pPr>
      <w:r w:rsidRPr="00CA00B1">
        <w:rPr>
          <w:rFonts w:eastAsiaTheme="minorHAnsi" w:cs="Arial"/>
          <w:i/>
          <w:color w:val="auto"/>
          <w:sz w:val="22"/>
        </w:rPr>
        <w:t>Ich erkläre/Wir erklären, dass ich/wir die Beschäftigung von Frauen entsprechend § 13 des Landesgleichstellungsgesetzes und den dazu erlassenen Regelungen in der jeweils geltenden Frauenförderverordnung fördere.</w:t>
      </w:r>
    </w:p>
    <w:p w:rsidR="00CA00B1" w:rsidRPr="00CA00B1" w:rsidRDefault="00CA00B1" w:rsidP="00CA00B1">
      <w:pPr>
        <w:spacing w:after="0" w:line="240" w:lineRule="auto"/>
        <w:ind w:left="1134"/>
        <w:jc w:val="both"/>
        <w:rPr>
          <w:rFonts w:eastAsiaTheme="minorHAnsi" w:cs="Arial"/>
          <w:i/>
          <w:color w:val="auto"/>
          <w:sz w:val="22"/>
        </w:rPr>
      </w:pPr>
    </w:p>
    <w:p w:rsidR="00CA00B1" w:rsidRPr="00CA00B1" w:rsidRDefault="00CA00B1" w:rsidP="0049619A">
      <w:pPr>
        <w:numPr>
          <w:ilvl w:val="1"/>
          <w:numId w:val="20"/>
        </w:numPr>
        <w:spacing w:after="0" w:line="240" w:lineRule="auto"/>
        <w:ind w:left="1134"/>
        <w:contextualSpacing/>
        <w:jc w:val="both"/>
        <w:rPr>
          <w:rFonts w:eastAsiaTheme="minorHAnsi" w:cs="Arial"/>
          <w:i/>
          <w:color w:val="auto"/>
          <w:sz w:val="22"/>
        </w:rPr>
      </w:pPr>
      <w:r w:rsidRPr="00CA00B1">
        <w:rPr>
          <w:rFonts w:eastAsiaTheme="minorHAnsi" w:cs="Arial"/>
          <w:i/>
          <w:color w:val="auto"/>
          <w:sz w:val="22"/>
        </w:rPr>
        <w:t>Ich erkläre/Wir erklären, die Bestimmungen gegen Schwarzarbeit, illegale Arbei</w:t>
      </w:r>
      <w:r w:rsidRPr="00CA00B1">
        <w:rPr>
          <w:rFonts w:eastAsiaTheme="minorHAnsi" w:cs="Arial"/>
          <w:i/>
          <w:color w:val="auto"/>
          <w:sz w:val="22"/>
        </w:rPr>
        <w:t>t</w:t>
      </w:r>
      <w:r w:rsidRPr="00CA00B1">
        <w:rPr>
          <w:rFonts w:eastAsiaTheme="minorHAnsi" w:cs="Arial"/>
          <w:i/>
          <w:color w:val="auto"/>
          <w:sz w:val="22"/>
        </w:rPr>
        <w:t>nehmerüberlassung und gegen Leistungsmissbrauch iSd. Dritten Sozialgesetzb</w:t>
      </w:r>
      <w:r w:rsidRPr="00CA00B1">
        <w:rPr>
          <w:rFonts w:eastAsiaTheme="minorHAnsi" w:cs="Arial"/>
          <w:i/>
          <w:color w:val="auto"/>
          <w:sz w:val="22"/>
        </w:rPr>
        <w:t>u</w:t>
      </w:r>
      <w:r w:rsidRPr="00CA00B1">
        <w:rPr>
          <w:rFonts w:eastAsiaTheme="minorHAnsi" w:cs="Arial"/>
          <w:i/>
          <w:color w:val="auto"/>
          <w:sz w:val="22"/>
        </w:rPr>
        <w:t>ches, des Arbeitnehmerüberlassungsgesetzes bzw. des Gesetzes zur Bekämpfung der Schwarzarbeit einzuhalten.</w:t>
      </w:r>
    </w:p>
    <w:p w:rsidR="00CA00B1" w:rsidRPr="00CA00B1" w:rsidRDefault="00CA00B1" w:rsidP="00CA00B1">
      <w:pPr>
        <w:spacing w:after="0" w:line="240" w:lineRule="auto"/>
        <w:jc w:val="both"/>
        <w:rPr>
          <w:rFonts w:eastAsiaTheme="minorHAnsi" w:cs="Arial"/>
          <w:color w:val="auto"/>
          <w:sz w:val="22"/>
        </w:rPr>
      </w:pPr>
    </w:p>
    <w:p w:rsidR="00CA00B1" w:rsidRPr="00CA00B1" w:rsidRDefault="00CA00B1" w:rsidP="0049619A">
      <w:pPr>
        <w:numPr>
          <w:ilvl w:val="1"/>
          <w:numId w:val="20"/>
        </w:numPr>
        <w:spacing w:after="0" w:line="240" w:lineRule="auto"/>
        <w:ind w:left="1134"/>
        <w:contextualSpacing/>
        <w:jc w:val="both"/>
        <w:rPr>
          <w:rFonts w:eastAsiaTheme="minorHAnsi" w:cs="Arial"/>
          <w:i/>
          <w:color w:val="auto"/>
          <w:sz w:val="22"/>
        </w:rPr>
      </w:pPr>
      <w:r w:rsidRPr="00CA00B1">
        <w:rPr>
          <w:rFonts w:eastAsiaTheme="minorHAnsi" w:cs="Arial"/>
          <w:i/>
          <w:color w:val="auto"/>
          <w:sz w:val="22"/>
        </w:rPr>
        <w:lastRenderedPageBreak/>
        <w:t>Ich bin mir/Wir sind uns bewusst, dass eine wissentlich falsche Erklärung me</w:t>
      </w:r>
      <w:r w:rsidRPr="00CA00B1">
        <w:rPr>
          <w:rFonts w:eastAsiaTheme="minorHAnsi" w:cs="Arial"/>
          <w:i/>
          <w:color w:val="auto"/>
          <w:sz w:val="22"/>
        </w:rPr>
        <w:t>i</w:t>
      </w:r>
      <w:r w:rsidRPr="00CA00B1">
        <w:rPr>
          <w:rFonts w:eastAsiaTheme="minorHAnsi" w:cs="Arial"/>
          <w:i/>
          <w:color w:val="auto"/>
          <w:sz w:val="22"/>
        </w:rPr>
        <w:t>nen/unseren Ausschluss von der Auftragsvergabe und weiteren Auftragserteilu</w:t>
      </w:r>
      <w:r w:rsidRPr="00CA00B1">
        <w:rPr>
          <w:rFonts w:eastAsiaTheme="minorHAnsi" w:cs="Arial"/>
          <w:i/>
          <w:color w:val="auto"/>
          <w:sz w:val="22"/>
        </w:rPr>
        <w:t>n</w:t>
      </w:r>
      <w:r w:rsidRPr="00CA00B1">
        <w:rPr>
          <w:rFonts w:eastAsiaTheme="minorHAnsi" w:cs="Arial"/>
          <w:i/>
          <w:color w:val="auto"/>
          <w:sz w:val="22"/>
        </w:rPr>
        <w:t>gen zur Folge haben kann.</w:t>
      </w:r>
    </w:p>
    <w:p w:rsidR="00CA00B1" w:rsidRPr="00CA00B1" w:rsidRDefault="00CA00B1" w:rsidP="00CA00B1">
      <w:pPr>
        <w:spacing w:after="0" w:line="240" w:lineRule="auto"/>
        <w:jc w:val="both"/>
        <w:rPr>
          <w:rFonts w:eastAsiaTheme="minorHAnsi" w:cs="Arial"/>
          <w:b/>
          <w:sz w:val="22"/>
        </w:rPr>
      </w:pPr>
    </w:p>
    <w:tbl>
      <w:tblPr>
        <w:tblW w:w="0" w:type="auto"/>
        <w:tblInd w:w="704" w:type="dxa"/>
        <w:tblLook w:val="04A0" w:firstRow="1" w:lastRow="0" w:firstColumn="1" w:lastColumn="0" w:noHBand="0" w:noVBand="1"/>
      </w:tblPr>
      <w:tblGrid>
        <w:gridCol w:w="1965"/>
        <w:gridCol w:w="1300"/>
        <w:gridCol w:w="1408"/>
        <w:gridCol w:w="1829"/>
        <w:gridCol w:w="1846"/>
      </w:tblGrid>
      <w:tr w:rsidR="00CA00B1" w:rsidRPr="00CA00B1" w:rsidTr="00950FDE">
        <w:tc>
          <w:tcPr>
            <w:tcW w:w="3265" w:type="dxa"/>
            <w:gridSpan w:val="2"/>
            <w:vMerge w:val="restart"/>
            <w:tcBorders>
              <w:top w:val="nil"/>
              <w:left w:val="single" w:sz="4" w:space="0" w:color="auto"/>
              <w:bottom w:val="single" w:sz="4" w:space="0" w:color="auto"/>
            </w:tcBorders>
            <w:shd w:val="clear" w:color="auto" w:fill="DBE5F1" w:themeFill="accent1" w:themeFillTint="33"/>
            <w:vAlign w:val="center"/>
          </w:tcPr>
          <w:p w:rsidR="00CA00B1" w:rsidRPr="00CA00B1" w:rsidRDefault="00CA00B1" w:rsidP="00CA00B1">
            <w:pPr>
              <w:spacing w:after="0" w:line="240" w:lineRule="auto"/>
              <w:jc w:val="center"/>
              <w:rPr>
                <w:rFonts w:eastAsiaTheme="minorHAnsi" w:cs="Arial"/>
                <w:color w:val="auto"/>
                <w:sz w:val="22"/>
              </w:rPr>
            </w:pPr>
            <w:r w:rsidRPr="00CA00B1">
              <w:rPr>
                <w:rFonts w:cs="Arial"/>
                <w:color w:val="auto"/>
                <w:sz w:val="22"/>
              </w:rPr>
              <w:fldChar w:fldCharType="begin">
                <w:ffData>
                  <w:name w:val="Text7"/>
                  <w:enabled/>
                  <w:calcOnExit w:val="0"/>
                  <w:textInput/>
                </w:ffData>
              </w:fldChar>
            </w:r>
            <w:r w:rsidRPr="00CA00B1">
              <w:rPr>
                <w:rFonts w:cs="Arial"/>
                <w:color w:val="auto"/>
                <w:sz w:val="22"/>
              </w:rPr>
              <w:instrText xml:space="preserve"> FORMTEXT </w:instrText>
            </w:r>
            <w:r w:rsidRPr="00CA00B1">
              <w:rPr>
                <w:rFonts w:cs="Arial"/>
                <w:color w:val="auto"/>
                <w:sz w:val="22"/>
              </w:rPr>
            </w:r>
            <w:r w:rsidRPr="00CA00B1">
              <w:rPr>
                <w:rFonts w:cs="Arial"/>
                <w:color w:val="auto"/>
                <w:sz w:val="22"/>
              </w:rPr>
              <w:fldChar w:fldCharType="separate"/>
            </w:r>
            <w:r w:rsidRPr="00CA00B1">
              <w:rPr>
                <w:rFonts w:cs="Arial"/>
                <w:noProof/>
                <w:color w:val="auto"/>
                <w:sz w:val="22"/>
              </w:rPr>
              <w:t> </w:t>
            </w:r>
            <w:r w:rsidRPr="00CA00B1">
              <w:rPr>
                <w:rFonts w:cs="Arial"/>
                <w:noProof/>
                <w:color w:val="auto"/>
                <w:sz w:val="22"/>
              </w:rPr>
              <w:t> </w:t>
            </w:r>
            <w:r w:rsidRPr="00CA00B1">
              <w:rPr>
                <w:rFonts w:cs="Arial"/>
                <w:noProof/>
                <w:color w:val="auto"/>
                <w:sz w:val="22"/>
              </w:rPr>
              <w:t> </w:t>
            </w:r>
            <w:r w:rsidRPr="00CA00B1">
              <w:rPr>
                <w:rFonts w:cs="Arial"/>
                <w:noProof/>
                <w:color w:val="auto"/>
                <w:sz w:val="22"/>
              </w:rPr>
              <w:t> </w:t>
            </w:r>
            <w:r w:rsidRPr="00CA00B1">
              <w:rPr>
                <w:rFonts w:cs="Arial"/>
                <w:noProof/>
                <w:color w:val="auto"/>
                <w:sz w:val="22"/>
              </w:rPr>
              <w:t> </w:t>
            </w:r>
            <w:r w:rsidRPr="00CA00B1">
              <w:rPr>
                <w:rFonts w:cs="Arial"/>
                <w:color w:val="auto"/>
                <w:sz w:val="22"/>
              </w:rPr>
              <w:fldChar w:fldCharType="end"/>
            </w:r>
          </w:p>
        </w:tc>
        <w:tc>
          <w:tcPr>
            <w:tcW w:w="1408" w:type="dxa"/>
            <w:tcBorders>
              <w:top w:val="nil"/>
              <w:left w:val="nil"/>
              <w:bottom w:val="nil"/>
              <w:right w:val="single" w:sz="4" w:space="0" w:color="auto"/>
            </w:tcBorders>
          </w:tcPr>
          <w:p w:rsidR="00CA00B1" w:rsidRPr="00CA00B1" w:rsidRDefault="00CA00B1" w:rsidP="00CA00B1">
            <w:pPr>
              <w:spacing w:after="0" w:line="240" w:lineRule="auto"/>
              <w:jc w:val="both"/>
              <w:rPr>
                <w:rFonts w:eastAsiaTheme="minorHAnsi" w:cs="Arial"/>
                <w:color w:val="auto"/>
                <w:sz w:val="22"/>
              </w:rPr>
            </w:pPr>
          </w:p>
        </w:tc>
        <w:tc>
          <w:tcPr>
            <w:tcW w:w="3675" w:type="dxa"/>
            <w:gridSpan w:val="2"/>
            <w:vMerge w:val="restart"/>
            <w:tcBorders>
              <w:top w:val="nil"/>
              <w:left w:val="single" w:sz="4" w:space="0" w:color="auto"/>
              <w:bottom w:val="single" w:sz="4" w:space="0" w:color="auto"/>
            </w:tcBorders>
            <w:shd w:val="clear" w:color="auto" w:fill="DBE5F1" w:themeFill="accent1" w:themeFillTint="33"/>
            <w:vAlign w:val="center"/>
          </w:tcPr>
          <w:p w:rsidR="00CA00B1" w:rsidRPr="00CA00B1" w:rsidRDefault="00CA00B1" w:rsidP="00CA00B1">
            <w:pPr>
              <w:spacing w:after="0" w:line="240" w:lineRule="auto"/>
              <w:jc w:val="center"/>
              <w:rPr>
                <w:rFonts w:eastAsiaTheme="minorHAnsi" w:cs="Arial"/>
                <w:color w:val="auto"/>
                <w:sz w:val="22"/>
              </w:rPr>
            </w:pPr>
            <w:r w:rsidRPr="00CA00B1">
              <w:rPr>
                <w:rFonts w:cs="Arial"/>
                <w:color w:val="auto"/>
                <w:sz w:val="22"/>
              </w:rPr>
              <w:fldChar w:fldCharType="begin">
                <w:ffData>
                  <w:name w:val="Text7"/>
                  <w:enabled/>
                  <w:calcOnExit w:val="0"/>
                  <w:textInput/>
                </w:ffData>
              </w:fldChar>
            </w:r>
            <w:r w:rsidRPr="00CA00B1">
              <w:rPr>
                <w:rFonts w:cs="Arial"/>
                <w:color w:val="auto"/>
                <w:sz w:val="22"/>
              </w:rPr>
              <w:instrText xml:space="preserve"> FORMTEXT </w:instrText>
            </w:r>
            <w:r w:rsidRPr="00CA00B1">
              <w:rPr>
                <w:rFonts w:cs="Arial"/>
                <w:color w:val="auto"/>
                <w:sz w:val="22"/>
              </w:rPr>
            </w:r>
            <w:r w:rsidRPr="00CA00B1">
              <w:rPr>
                <w:rFonts w:cs="Arial"/>
                <w:color w:val="auto"/>
                <w:sz w:val="22"/>
              </w:rPr>
              <w:fldChar w:fldCharType="separate"/>
            </w:r>
            <w:r w:rsidRPr="00CA00B1">
              <w:rPr>
                <w:rFonts w:cs="Arial"/>
                <w:noProof/>
                <w:color w:val="auto"/>
                <w:sz w:val="22"/>
              </w:rPr>
              <w:t> </w:t>
            </w:r>
            <w:r w:rsidRPr="00CA00B1">
              <w:rPr>
                <w:rFonts w:cs="Arial"/>
                <w:noProof/>
                <w:color w:val="auto"/>
                <w:sz w:val="22"/>
              </w:rPr>
              <w:t> </w:t>
            </w:r>
            <w:r w:rsidRPr="00CA00B1">
              <w:rPr>
                <w:rFonts w:cs="Arial"/>
                <w:noProof/>
                <w:color w:val="auto"/>
                <w:sz w:val="22"/>
              </w:rPr>
              <w:t> </w:t>
            </w:r>
            <w:r w:rsidRPr="00CA00B1">
              <w:rPr>
                <w:rFonts w:cs="Arial"/>
                <w:noProof/>
                <w:color w:val="auto"/>
                <w:sz w:val="22"/>
              </w:rPr>
              <w:t> </w:t>
            </w:r>
            <w:r w:rsidRPr="00CA00B1">
              <w:rPr>
                <w:rFonts w:cs="Arial"/>
                <w:noProof/>
                <w:color w:val="auto"/>
                <w:sz w:val="22"/>
              </w:rPr>
              <w:t> </w:t>
            </w:r>
            <w:r w:rsidRPr="00CA00B1">
              <w:rPr>
                <w:rFonts w:cs="Arial"/>
                <w:color w:val="auto"/>
                <w:sz w:val="22"/>
              </w:rPr>
              <w:fldChar w:fldCharType="end"/>
            </w:r>
          </w:p>
        </w:tc>
      </w:tr>
      <w:tr w:rsidR="00CA00B1" w:rsidRPr="00CA00B1" w:rsidTr="00950FDE">
        <w:tc>
          <w:tcPr>
            <w:tcW w:w="3265"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CA00B1" w:rsidRPr="00CA00B1" w:rsidRDefault="00CA00B1" w:rsidP="00CA00B1">
            <w:pPr>
              <w:spacing w:after="0" w:line="240" w:lineRule="auto"/>
              <w:jc w:val="both"/>
              <w:rPr>
                <w:rFonts w:eastAsiaTheme="minorHAnsi" w:cs="Arial"/>
                <w:sz w:val="22"/>
              </w:rPr>
            </w:pPr>
          </w:p>
        </w:tc>
        <w:tc>
          <w:tcPr>
            <w:tcW w:w="1408" w:type="dxa"/>
            <w:tcBorders>
              <w:top w:val="nil"/>
              <w:left w:val="nil"/>
              <w:bottom w:val="nil"/>
              <w:right w:val="single" w:sz="4" w:space="0" w:color="auto"/>
            </w:tcBorders>
          </w:tcPr>
          <w:p w:rsidR="00CA00B1" w:rsidRPr="00CA00B1" w:rsidRDefault="00CA00B1" w:rsidP="00CA00B1">
            <w:pPr>
              <w:spacing w:after="0" w:line="240" w:lineRule="auto"/>
              <w:jc w:val="both"/>
              <w:rPr>
                <w:rFonts w:eastAsiaTheme="minorHAnsi" w:cs="Arial"/>
                <w:color w:val="auto"/>
                <w:sz w:val="22"/>
              </w:rPr>
            </w:pPr>
          </w:p>
        </w:tc>
        <w:tc>
          <w:tcPr>
            <w:tcW w:w="3675"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CA00B1" w:rsidRPr="00CA00B1" w:rsidRDefault="00CA00B1" w:rsidP="00CA00B1">
            <w:pPr>
              <w:spacing w:after="0" w:line="240" w:lineRule="auto"/>
              <w:jc w:val="both"/>
              <w:rPr>
                <w:rFonts w:eastAsiaTheme="minorHAnsi" w:cs="Arial"/>
                <w:sz w:val="22"/>
              </w:rPr>
            </w:pPr>
          </w:p>
        </w:tc>
      </w:tr>
      <w:tr w:rsidR="00CA00B1" w:rsidRPr="00CA00B1" w:rsidTr="00950FDE">
        <w:tc>
          <w:tcPr>
            <w:tcW w:w="3265"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CA00B1" w:rsidRPr="00CA00B1" w:rsidRDefault="00CA00B1" w:rsidP="00CA00B1">
            <w:pPr>
              <w:spacing w:after="0" w:line="240" w:lineRule="auto"/>
              <w:jc w:val="both"/>
              <w:rPr>
                <w:rFonts w:eastAsiaTheme="minorHAnsi" w:cs="Arial"/>
                <w:sz w:val="22"/>
              </w:rPr>
            </w:pPr>
          </w:p>
        </w:tc>
        <w:tc>
          <w:tcPr>
            <w:tcW w:w="1408" w:type="dxa"/>
            <w:tcBorders>
              <w:top w:val="nil"/>
              <w:left w:val="nil"/>
              <w:bottom w:val="nil"/>
              <w:right w:val="single" w:sz="4" w:space="0" w:color="auto"/>
            </w:tcBorders>
          </w:tcPr>
          <w:p w:rsidR="00CA00B1" w:rsidRPr="00CA00B1" w:rsidRDefault="00CA00B1" w:rsidP="00CA00B1">
            <w:pPr>
              <w:spacing w:after="0" w:line="240" w:lineRule="auto"/>
              <w:jc w:val="both"/>
              <w:rPr>
                <w:rFonts w:eastAsiaTheme="minorHAnsi" w:cs="Arial"/>
                <w:color w:val="auto"/>
                <w:sz w:val="22"/>
              </w:rPr>
            </w:pPr>
          </w:p>
        </w:tc>
        <w:tc>
          <w:tcPr>
            <w:tcW w:w="3675"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CA00B1" w:rsidRPr="00CA00B1" w:rsidRDefault="00CA00B1" w:rsidP="00CA00B1">
            <w:pPr>
              <w:spacing w:after="0" w:line="240" w:lineRule="auto"/>
              <w:jc w:val="both"/>
              <w:rPr>
                <w:rFonts w:eastAsiaTheme="minorHAnsi" w:cs="Arial"/>
                <w:sz w:val="22"/>
              </w:rPr>
            </w:pPr>
          </w:p>
        </w:tc>
      </w:tr>
      <w:tr w:rsidR="00CA00B1" w:rsidRPr="00CA00B1" w:rsidTr="00E8679F">
        <w:tc>
          <w:tcPr>
            <w:tcW w:w="3265" w:type="dxa"/>
            <w:gridSpan w:val="2"/>
            <w:tcBorders>
              <w:top w:val="single" w:sz="4" w:space="0" w:color="auto"/>
              <w:left w:val="nil"/>
              <w:bottom w:val="nil"/>
              <w:right w:val="nil"/>
            </w:tcBorders>
            <w:hideMark/>
          </w:tcPr>
          <w:p w:rsidR="00CA00B1" w:rsidRPr="00CA00B1" w:rsidRDefault="00CA00B1" w:rsidP="00CA00B1">
            <w:pPr>
              <w:spacing w:after="0" w:line="240" w:lineRule="auto"/>
              <w:jc w:val="both"/>
              <w:rPr>
                <w:rFonts w:eastAsiaTheme="minorHAnsi" w:cs="Arial"/>
                <w:color w:val="auto"/>
                <w:sz w:val="22"/>
              </w:rPr>
            </w:pPr>
            <w:r w:rsidRPr="00CA00B1">
              <w:rPr>
                <w:rFonts w:eastAsiaTheme="minorHAnsi" w:cs="Arial"/>
                <w:b/>
                <w:color w:val="auto"/>
                <w:sz w:val="22"/>
              </w:rPr>
              <w:t>Ort/Datum</w:t>
            </w:r>
          </w:p>
        </w:tc>
        <w:tc>
          <w:tcPr>
            <w:tcW w:w="1408" w:type="dxa"/>
          </w:tcPr>
          <w:p w:rsidR="00CA00B1" w:rsidRPr="00CA00B1" w:rsidRDefault="00CA00B1" w:rsidP="00CA00B1">
            <w:pPr>
              <w:spacing w:after="0" w:line="240" w:lineRule="auto"/>
              <w:jc w:val="both"/>
              <w:rPr>
                <w:rFonts w:eastAsiaTheme="minorHAnsi" w:cs="Arial"/>
                <w:color w:val="auto"/>
                <w:sz w:val="22"/>
              </w:rPr>
            </w:pPr>
          </w:p>
        </w:tc>
        <w:tc>
          <w:tcPr>
            <w:tcW w:w="3675" w:type="dxa"/>
            <w:gridSpan w:val="2"/>
            <w:tcBorders>
              <w:top w:val="single" w:sz="4" w:space="0" w:color="auto"/>
              <w:left w:val="nil"/>
              <w:bottom w:val="nil"/>
              <w:right w:val="nil"/>
            </w:tcBorders>
            <w:hideMark/>
          </w:tcPr>
          <w:p w:rsidR="00CA00B1" w:rsidRPr="00CA00B1" w:rsidRDefault="00CA00B1" w:rsidP="00CA00B1">
            <w:pPr>
              <w:spacing w:after="0" w:line="240" w:lineRule="auto"/>
              <w:jc w:val="both"/>
              <w:rPr>
                <w:rFonts w:eastAsiaTheme="minorHAnsi" w:cs="Arial"/>
                <w:color w:val="auto"/>
                <w:sz w:val="22"/>
              </w:rPr>
            </w:pPr>
            <w:r w:rsidRPr="00CA00B1">
              <w:rPr>
                <w:rFonts w:eastAsiaTheme="minorHAnsi" w:cs="Arial"/>
                <w:b/>
                <w:color w:val="auto"/>
                <w:sz w:val="22"/>
              </w:rPr>
              <w:t>Name (Blockschrift</w:t>
            </w:r>
            <w:r w:rsidRPr="00CA00B1">
              <w:rPr>
                <w:rFonts w:eastAsiaTheme="minorHAnsi" w:cs="Arial"/>
                <w:color w:val="auto"/>
                <w:sz w:val="22"/>
              </w:rPr>
              <w:t>)</w:t>
            </w:r>
          </w:p>
        </w:tc>
      </w:tr>
      <w:tr w:rsidR="00CA00B1" w:rsidRPr="00CA00B1" w:rsidTr="00E8679F">
        <w:tc>
          <w:tcPr>
            <w:tcW w:w="1965" w:type="dxa"/>
          </w:tcPr>
          <w:p w:rsidR="00CA00B1" w:rsidRPr="00CA00B1" w:rsidRDefault="00CA00B1" w:rsidP="00CA00B1">
            <w:pPr>
              <w:spacing w:after="0" w:line="240" w:lineRule="auto"/>
              <w:jc w:val="both"/>
              <w:rPr>
                <w:rFonts w:eastAsiaTheme="minorHAnsi" w:cs="Arial"/>
                <w:color w:val="auto"/>
                <w:sz w:val="22"/>
              </w:rPr>
            </w:pPr>
          </w:p>
        </w:tc>
        <w:tc>
          <w:tcPr>
            <w:tcW w:w="1300" w:type="dxa"/>
          </w:tcPr>
          <w:p w:rsidR="00CA00B1" w:rsidRPr="00CA00B1" w:rsidRDefault="00CA00B1" w:rsidP="00CA00B1">
            <w:pPr>
              <w:spacing w:after="0" w:line="240" w:lineRule="auto"/>
              <w:jc w:val="both"/>
              <w:rPr>
                <w:rFonts w:eastAsiaTheme="minorHAnsi" w:cs="Arial"/>
                <w:color w:val="auto"/>
                <w:sz w:val="22"/>
              </w:rPr>
            </w:pPr>
          </w:p>
        </w:tc>
        <w:tc>
          <w:tcPr>
            <w:tcW w:w="1408" w:type="dxa"/>
          </w:tcPr>
          <w:p w:rsidR="00CA00B1" w:rsidRPr="00CA00B1" w:rsidRDefault="00CA00B1" w:rsidP="00CA00B1">
            <w:pPr>
              <w:spacing w:after="0" w:line="240" w:lineRule="auto"/>
              <w:jc w:val="both"/>
              <w:rPr>
                <w:rFonts w:eastAsiaTheme="minorHAnsi" w:cs="Arial"/>
                <w:color w:val="auto"/>
                <w:sz w:val="22"/>
              </w:rPr>
            </w:pPr>
          </w:p>
        </w:tc>
        <w:tc>
          <w:tcPr>
            <w:tcW w:w="1829" w:type="dxa"/>
          </w:tcPr>
          <w:p w:rsidR="00CA00B1" w:rsidRPr="00CA00B1" w:rsidRDefault="00CA00B1" w:rsidP="00CA00B1">
            <w:pPr>
              <w:spacing w:after="0" w:line="240" w:lineRule="auto"/>
              <w:jc w:val="both"/>
              <w:rPr>
                <w:rFonts w:eastAsiaTheme="minorHAnsi" w:cs="Arial"/>
                <w:color w:val="auto"/>
                <w:sz w:val="22"/>
              </w:rPr>
            </w:pPr>
          </w:p>
        </w:tc>
        <w:tc>
          <w:tcPr>
            <w:tcW w:w="1846" w:type="dxa"/>
          </w:tcPr>
          <w:p w:rsidR="00CA00B1" w:rsidRPr="00CA00B1" w:rsidRDefault="00CA00B1" w:rsidP="00CA00B1">
            <w:pPr>
              <w:spacing w:after="0" w:line="240" w:lineRule="auto"/>
              <w:jc w:val="both"/>
              <w:rPr>
                <w:rFonts w:eastAsiaTheme="minorHAnsi" w:cs="Arial"/>
                <w:color w:val="auto"/>
                <w:sz w:val="22"/>
              </w:rPr>
            </w:pPr>
          </w:p>
        </w:tc>
      </w:tr>
      <w:tr w:rsidR="00CA00B1" w:rsidRPr="00CA00B1" w:rsidTr="00950FDE">
        <w:tc>
          <w:tcPr>
            <w:tcW w:w="1965" w:type="dxa"/>
          </w:tcPr>
          <w:p w:rsidR="00CA00B1" w:rsidRPr="00CA00B1" w:rsidRDefault="00CA00B1" w:rsidP="00CA00B1">
            <w:pPr>
              <w:spacing w:after="0" w:line="240" w:lineRule="auto"/>
              <w:jc w:val="both"/>
              <w:rPr>
                <w:rFonts w:eastAsiaTheme="minorHAnsi" w:cs="Arial"/>
                <w:color w:val="auto"/>
                <w:sz w:val="22"/>
              </w:rPr>
            </w:pPr>
          </w:p>
        </w:tc>
        <w:tc>
          <w:tcPr>
            <w:tcW w:w="1300" w:type="dxa"/>
          </w:tcPr>
          <w:p w:rsidR="00CA00B1" w:rsidRPr="00CA00B1" w:rsidRDefault="00CA00B1" w:rsidP="00CA00B1">
            <w:pPr>
              <w:spacing w:after="0" w:line="240" w:lineRule="auto"/>
              <w:jc w:val="both"/>
              <w:rPr>
                <w:rFonts w:eastAsiaTheme="minorHAnsi" w:cs="Arial"/>
                <w:color w:val="auto"/>
                <w:sz w:val="22"/>
              </w:rPr>
            </w:pPr>
          </w:p>
        </w:tc>
        <w:tc>
          <w:tcPr>
            <w:tcW w:w="1408" w:type="dxa"/>
            <w:tcBorders>
              <w:top w:val="nil"/>
              <w:left w:val="nil"/>
              <w:bottom w:val="nil"/>
              <w:right w:val="single" w:sz="4" w:space="0" w:color="auto"/>
            </w:tcBorders>
          </w:tcPr>
          <w:p w:rsidR="00CA00B1" w:rsidRPr="00CA00B1" w:rsidRDefault="00CA00B1" w:rsidP="00CA00B1">
            <w:pPr>
              <w:spacing w:after="0" w:line="240" w:lineRule="auto"/>
              <w:jc w:val="both"/>
              <w:rPr>
                <w:rFonts w:eastAsiaTheme="minorHAnsi" w:cs="Arial"/>
                <w:color w:val="auto"/>
                <w:sz w:val="22"/>
              </w:rPr>
            </w:pPr>
          </w:p>
        </w:tc>
        <w:tc>
          <w:tcPr>
            <w:tcW w:w="3675" w:type="dxa"/>
            <w:gridSpan w:val="2"/>
            <w:vMerge w:val="restart"/>
            <w:tcBorders>
              <w:top w:val="nil"/>
              <w:left w:val="single" w:sz="4" w:space="0" w:color="auto"/>
              <w:bottom w:val="single" w:sz="4" w:space="0" w:color="auto"/>
            </w:tcBorders>
            <w:shd w:val="clear" w:color="auto" w:fill="DBE5F1" w:themeFill="accent1" w:themeFillTint="33"/>
          </w:tcPr>
          <w:p w:rsidR="00CA00B1" w:rsidRPr="00CA00B1" w:rsidRDefault="00CA00B1" w:rsidP="00CA00B1">
            <w:pPr>
              <w:spacing w:after="0" w:line="240" w:lineRule="auto"/>
              <w:jc w:val="both"/>
              <w:rPr>
                <w:rFonts w:eastAsiaTheme="minorHAnsi" w:cs="Arial"/>
                <w:color w:val="auto"/>
                <w:sz w:val="22"/>
              </w:rPr>
            </w:pPr>
          </w:p>
        </w:tc>
      </w:tr>
      <w:tr w:rsidR="00CA00B1" w:rsidRPr="00CA00B1" w:rsidTr="00950FDE">
        <w:tc>
          <w:tcPr>
            <w:tcW w:w="1965" w:type="dxa"/>
          </w:tcPr>
          <w:p w:rsidR="00CA00B1" w:rsidRPr="00CA00B1" w:rsidRDefault="00CA00B1" w:rsidP="00CA00B1">
            <w:pPr>
              <w:spacing w:after="0" w:line="240" w:lineRule="auto"/>
              <w:jc w:val="both"/>
              <w:rPr>
                <w:rFonts w:eastAsiaTheme="minorHAnsi" w:cs="Arial"/>
                <w:color w:val="auto"/>
                <w:sz w:val="22"/>
              </w:rPr>
            </w:pPr>
          </w:p>
        </w:tc>
        <w:tc>
          <w:tcPr>
            <w:tcW w:w="1300" w:type="dxa"/>
          </w:tcPr>
          <w:p w:rsidR="00CA00B1" w:rsidRPr="00CA00B1" w:rsidRDefault="00CA00B1" w:rsidP="00CA00B1">
            <w:pPr>
              <w:spacing w:after="0" w:line="240" w:lineRule="auto"/>
              <w:jc w:val="both"/>
              <w:rPr>
                <w:rFonts w:eastAsiaTheme="minorHAnsi" w:cs="Arial"/>
                <w:color w:val="auto"/>
                <w:sz w:val="22"/>
              </w:rPr>
            </w:pPr>
          </w:p>
        </w:tc>
        <w:tc>
          <w:tcPr>
            <w:tcW w:w="1408" w:type="dxa"/>
            <w:tcBorders>
              <w:top w:val="nil"/>
              <w:left w:val="nil"/>
              <w:bottom w:val="nil"/>
              <w:right w:val="single" w:sz="4" w:space="0" w:color="auto"/>
            </w:tcBorders>
          </w:tcPr>
          <w:p w:rsidR="00CA00B1" w:rsidRPr="00CA00B1" w:rsidRDefault="00CA00B1" w:rsidP="00CA00B1">
            <w:pPr>
              <w:spacing w:after="0" w:line="240" w:lineRule="auto"/>
              <w:jc w:val="both"/>
              <w:rPr>
                <w:rFonts w:eastAsiaTheme="minorHAnsi" w:cs="Arial"/>
                <w:color w:val="auto"/>
                <w:sz w:val="22"/>
              </w:rPr>
            </w:pPr>
          </w:p>
        </w:tc>
        <w:tc>
          <w:tcPr>
            <w:tcW w:w="3675"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CA00B1" w:rsidRPr="00CA00B1" w:rsidRDefault="00CA00B1" w:rsidP="00CA00B1">
            <w:pPr>
              <w:spacing w:after="0" w:line="240" w:lineRule="auto"/>
              <w:jc w:val="both"/>
              <w:rPr>
                <w:rFonts w:eastAsiaTheme="minorHAnsi" w:cs="Arial"/>
                <w:sz w:val="22"/>
              </w:rPr>
            </w:pPr>
          </w:p>
        </w:tc>
      </w:tr>
      <w:tr w:rsidR="00CA00B1" w:rsidRPr="00CA00B1" w:rsidTr="00950FDE">
        <w:tc>
          <w:tcPr>
            <w:tcW w:w="1965" w:type="dxa"/>
          </w:tcPr>
          <w:p w:rsidR="00CA00B1" w:rsidRPr="00CA00B1" w:rsidRDefault="00CA00B1" w:rsidP="00CA00B1">
            <w:pPr>
              <w:spacing w:after="0" w:line="240" w:lineRule="auto"/>
              <w:jc w:val="both"/>
              <w:rPr>
                <w:rFonts w:eastAsiaTheme="minorHAnsi" w:cs="Arial"/>
                <w:color w:val="auto"/>
                <w:sz w:val="22"/>
              </w:rPr>
            </w:pPr>
          </w:p>
        </w:tc>
        <w:tc>
          <w:tcPr>
            <w:tcW w:w="1300" w:type="dxa"/>
          </w:tcPr>
          <w:p w:rsidR="00CA00B1" w:rsidRPr="00CA00B1" w:rsidRDefault="00CA00B1" w:rsidP="00CA00B1">
            <w:pPr>
              <w:spacing w:after="0" w:line="240" w:lineRule="auto"/>
              <w:jc w:val="both"/>
              <w:rPr>
                <w:rFonts w:eastAsiaTheme="minorHAnsi" w:cs="Arial"/>
                <w:color w:val="auto"/>
                <w:sz w:val="22"/>
              </w:rPr>
            </w:pPr>
          </w:p>
        </w:tc>
        <w:tc>
          <w:tcPr>
            <w:tcW w:w="1408" w:type="dxa"/>
            <w:tcBorders>
              <w:top w:val="nil"/>
              <w:left w:val="nil"/>
              <w:bottom w:val="nil"/>
              <w:right w:val="single" w:sz="4" w:space="0" w:color="auto"/>
            </w:tcBorders>
          </w:tcPr>
          <w:p w:rsidR="00CA00B1" w:rsidRPr="00CA00B1" w:rsidRDefault="00CA00B1" w:rsidP="00CA00B1">
            <w:pPr>
              <w:spacing w:after="0" w:line="240" w:lineRule="auto"/>
              <w:jc w:val="both"/>
              <w:rPr>
                <w:rFonts w:eastAsiaTheme="minorHAnsi" w:cs="Arial"/>
                <w:color w:val="auto"/>
                <w:sz w:val="22"/>
              </w:rPr>
            </w:pPr>
          </w:p>
        </w:tc>
        <w:tc>
          <w:tcPr>
            <w:tcW w:w="3675" w:type="dxa"/>
            <w:gridSpan w:val="2"/>
            <w:vMerge/>
            <w:tcBorders>
              <w:top w:val="single" w:sz="2" w:space="0" w:color="00589C"/>
              <w:left w:val="single" w:sz="4" w:space="0" w:color="auto"/>
              <w:bottom w:val="single" w:sz="4" w:space="0" w:color="auto"/>
            </w:tcBorders>
            <w:shd w:val="clear" w:color="auto" w:fill="DBE5F1" w:themeFill="accent1" w:themeFillTint="33"/>
            <w:vAlign w:val="center"/>
            <w:hideMark/>
          </w:tcPr>
          <w:p w:rsidR="00CA00B1" w:rsidRPr="00CA00B1" w:rsidRDefault="00CA00B1" w:rsidP="00CA00B1">
            <w:pPr>
              <w:spacing w:after="0" w:line="240" w:lineRule="auto"/>
              <w:jc w:val="both"/>
              <w:rPr>
                <w:rFonts w:eastAsiaTheme="minorHAnsi" w:cs="Arial"/>
                <w:sz w:val="22"/>
              </w:rPr>
            </w:pPr>
          </w:p>
        </w:tc>
      </w:tr>
      <w:tr w:rsidR="00CA00B1" w:rsidRPr="00CA00B1" w:rsidTr="00E8679F">
        <w:tc>
          <w:tcPr>
            <w:tcW w:w="1965" w:type="dxa"/>
          </w:tcPr>
          <w:p w:rsidR="00CA00B1" w:rsidRPr="00CA00B1" w:rsidRDefault="00CA00B1" w:rsidP="00CA00B1">
            <w:pPr>
              <w:spacing w:after="0" w:line="240" w:lineRule="auto"/>
              <w:jc w:val="both"/>
              <w:rPr>
                <w:rFonts w:eastAsiaTheme="minorHAnsi" w:cs="Arial"/>
                <w:color w:val="auto"/>
                <w:sz w:val="22"/>
              </w:rPr>
            </w:pPr>
          </w:p>
        </w:tc>
        <w:tc>
          <w:tcPr>
            <w:tcW w:w="1300" w:type="dxa"/>
          </w:tcPr>
          <w:p w:rsidR="00CA00B1" w:rsidRPr="00CA00B1" w:rsidRDefault="00CA00B1" w:rsidP="00CA00B1">
            <w:pPr>
              <w:spacing w:after="0" w:line="240" w:lineRule="auto"/>
              <w:jc w:val="both"/>
              <w:rPr>
                <w:rFonts w:eastAsiaTheme="minorHAnsi" w:cs="Arial"/>
                <w:color w:val="auto"/>
                <w:sz w:val="22"/>
              </w:rPr>
            </w:pPr>
          </w:p>
        </w:tc>
        <w:tc>
          <w:tcPr>
            <w:tcW w:w="1408" w:type="dxa"/>
          </w:tcPr>
          <w:p w:rsidR="00CA00B1" w:rsidRPr="00CA00B1" w:rsidRDefault="00CA00B1" w:rsidP="00CA00B1">
            <w:pPr>
              <w:spacing w:after="0" w:line="240" w:lineRule="auto"/>
              <w:jc w:val="both"/>
              <w:rPr>
                <w:rFonts w:eastAsiaTheme="minorHAnsi" w:cs="Arial"/>
                <w:color w:val="auto"/>
                <w:sz w:val="22"/>
              </w:rPr>
            </w:pPr>
          </w:p>
        </w:tc>
        <w:tc>
          <w:tcPr>
            <w:tcW w:w="3675" w:type="dxa"/>
            <w:gridSpan w:val="2"/>
            <w:tcBorders>
              <w:top w:val="single" w:sz="4" w:space="0" w:color="auto"/>
              <w:left w:val="nil"/>
              <w:bottom w:val="nil"/>
              <w:right w:val="nil"/>
            </w:tcBorders>
            <w:hideMark/>
          </w:tcPr>
          <w:p w:rsidR="00CA00B1" w:rsidRPr="00CA00B1" w:rsidRDefault="00CA00B1" w:rsidP="00CA00B1">
            <w:pPr>
              <w:spacing w:after="0" w:line="240" w:lineRule="auto"/>
              <w:jc w:val="both"/>
              <w:rPr>
                <w:rFonts w:eastAsiaTheme="minorHAnsi" w:cs="Arial"/>
                <w:color w:val="auto"/>
                <w:sz w:val="22"/>
              </w:rPr>
            </w:pPr>
            <w:r w:rsidRPr="00CA00B1">
              <w:rPr>
                <w:rFonts w:eastAsiaTheme="minorHAnsi" w:cs="Arial"/>
                <w:b/>
                <w:color w:val="auto"/>
                <w:sz w:val="22"/>
              </w:rPr>
              <w:t>Unterschrift und Stempel</w:t>
            </w:r>
          </w:p>
        </w:tc>
      </w:tr>
    </w:tbl>
    <w:p w:rsidR="00CA00B1" w:rsidRPr="00CA00B1" w:rsidRDefault="00CA00B1" w:rsidP="00CA00B1">
      <w:pPr>
        <w:spacing w:after="0" w:line="240" w:lineRule="auto"/>
        <w:jc w:val="both"/>
        <w:rPr>
          <w:rFonts w:eastAsiaTheme="minorHAnsi" w:cs="Arial"/>
          <w:color w:val="auto"/>
          <w:sz w:val="22"/>
        </w:rPr>
      </w:pPr>
    </w:p>
    <w:sectPr w:rsidR="00CA00B1" w:rsidRPr="00CA00B1" w:rsidSect="00FD3B97">
      <w:headerReference w:type="default" r:id="rId13"/>
      <w:pgSz w:w="11906" w:h="16838"/>
      <w:pgMar w:top="1304" w:right="1418" w:bottom="1134" w:left="124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02" w:rsidRDefault="00532502" w:rsidP="00E33D2C">
      <w:pPr>
        <w:spacing w:after="0" w:line="240" w:lineRule="auto"/>
      </w:pPr>
      <w:r>
        <w:separator/>
      </w:r>
    </w:p>
  </w:endnote>
  <w:endnote w:type="continuationSeparator" w:id="0">
    <w:p w:rsidR="00532502" w:rsidRDefault="00532502" w:rsidP="00E3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2"/>
      </w:rPr>
      <w:id w:val="895476066"/>
      <w:docPartObj>
        <w:docPartGallery w:val="Page Numbers (Bottom of Page)"/>
        <w:docPartUnique/>
      </w:docPartObj>
    </w:sdtPr>
    <w:sdtEndPr/>
    <w:sdtContent>
      <w:p w:rsidR="00532502" w:rsidRPr="005F77F0" w:rsidRDefault="00532502">
        <w:pPr>
          <w:pStyle w:val="Fuzeile"/>
          <w:jc w:val="center"/>
          <w:rPr>
            <w:rFonts w:cs="Arial"/>
            <w:sz w:val="22"/>
          </w:rPr>
        </w:pPr>
        <w:r w:rsidRPr="005F77F0">
          <w:rPr>
            <w:rFonts w:cs="Arial"/>
            <w:sz w:val="22"/>
          </w:rPr>
          <w:t xml:space="preserve">Seite </w:t>
        </w:r>
        <w:r w:rsidRPr="005F77F0">
          <w:rPr>
            <w:rFonts w:cs="Arial"/>
            <w:b/>
            <w:sz w:val="22"/>
          </w:rPr>
          <w:fldChar w:fldCharType="begin"/>
        </w:r>
        <w:r w:rsidRPr="005F77F0">
          <w:rPr>
            <w:rFonts w:cs="Arial"/>
            <w:b/>
            <w:sz w:val="22"/>
          </w:rPr>
          <w:instrText>PAGE  \* Arabic  \* MERGEFORMAT</w:instrText>
        </w:r>
        <w:r w:rsidRPr="005F77F0">
          <w:rPr>
            <w:rFonts w:cs="Arial"/>
            <w:b/>
            <w:sz w:val="22"/>
          </w:rPr>
          <w:fldChar w:fldCharType="separate"/>
        </w:r>
        <w:r w:rsidR="00672AF4">
          <w:rPr>
            <w:rFonts w:cs="Arial"/>
            <w:b/>
            <w:noProof/>
            <w:sz w:val="22"/>
          </w:rPr>
          <w:t>15</w:t>
        </w:r>
        <w:r w:rsidRPr="005F77F0">
          <w:rPr>
            <w:rFonts w:cs="Arial"/>
            <w:b/>
            <w:sz w:val="22"/>
          </w:rPr>
          <w:fldChar w:fldCharType="end"/>
        </w:r>
        <w:r w:rsidRPr="005F77F0">
          <w:rPr>
            <w:rFonts w:cs="Arial"/>
            <w:sz w:val="22"/>
          </w:rPr>
          <w:t xml:space="preserve"> von </w:t>
        </w:r>
        <w:r w:rsidRPr="005F77F0">
          <w:rPr>
            <w:rFonts w:cs="Arial"/>
            <w:b/>
            <w:sz w:val="22"/>
          </w:rPr>
          <w:fldChar w:fldCharType="begin"/>
        </w:r>
        <w:r w:rsidRPr="005F77F0">
          <w:rPr>
            <w:rFonts w:cs="Arial"/>
            <w:b/>
            <w:sz w:val="22"/>
          </w:rPr>
          <w:instrText>NUMPAGES  \* Arabic  \* MERGEFORMAT</w:instrText>
        </w:r>
        <w:r w:rsidRPr="005F77F0">
          <w:rPr>
            <w:rFonts w:cs="Arial"/>
            <w:b/>
            <w:sz w:val="22"/>
          </w:rPr>
          <w:fldChar w:fldCharType="separate"/>
        </w:r>
        <w:r w:rsidR="00672AF4">
          <w:rPr>
            <w:rFonts w:cs="Arial"/>
            <w:b/>
            <w:noProof/>
            <w:sz w:val="22"/>
          </w:rPr>
          <w:t>23</w:t>
        </w:r>
        <w:r w:rsidRPr="005F77F0">
          <w:rPr>
            <w:rFonts w:cs="Arial"/>
            <w:b/>
            <w:sz w:val="22"/>
          </w:rPr>
          <w:fldChar w:fldCharType="end"/>
        </w:r>
        <w:r>
          <w:rPr>
            <w:rFonts w:cs="Arial"/>
            <w:b/>
            <w:sz w:val="22"/>
          </w:rPr>
          <w:t xml:space="preserve"> | öAZ005</w:t>
        </w:r>
      </w:p>
    </w:sdtContent>
  </w:sdt>
  <w:p w:rsidR="00532502" w:rsidRDefault="005325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02" w:rsidRDefault="00532502" w:rsidP="00E33D2C">
      <w:pPr>
        <w:spacing w:after="0" w:line="240" w:lineRule="auto"/>
      </w:pPr>
      <w:r>
        <w:separator/>
      </w:r>
    </w:p>
  </w:footnote>
  <w:footnote w:type="continuationSeparator" w:id="0">
    <w:p w:rsidR="00532502" w:rsidRDefault="00532502" w:rsidP="00E33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02" w:rsidRPr="006C5F77" w:rsidRDefault="00532502" w:rsidP="00451233">
    <w:pPr>
      <w:pStyle w:val="Kopfzeile"/>
      <w:rPr>
        <w:b/>
        <w:color w:val="FF0000"/>
        <w:sz w:val="16"/>
        <w:u w:val="single"/>
      </w:rPr>
    </w:pPr>
    <w:r>
      <w:rPr>
        <w:b/>
        <w:color w:val="FF0000"/>
        <w:sz w:val="16"/>
        <w:u w:val="single"/>
      </w:rPr>
      <w:t>DIESE SEITE BITTE EINREICHEN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AC0A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2924CEE0"/>
    <w:lvl w:ilvl="0">
      <w:numFmt w:val="bullet"/>
      <w:lvlText w:val="*"/>
      <w:lvlJc w:val="left"/>
    </w:lvl>
  </w:abstractNum>
  <w:abstractNum w:abstractNumId="2">
    <w:nsid w:val="026B662C"/>
    <w:multiLevelType w:val="hybridMultilevel"/>
    <w:tmpl w:val="BED20C6A"/>
    <w:lvl w:ilvl="0" w:tplc="04070015">
      <w:start w:val="1"/>
      <w:numFmt w:val="decimal"/>
      <w:lvlText w:val="(%1)"/>
      <w:lvlJc w:val="left"/>
      <w:pPr>
        <w:ind w:left="360" w:hanging="360"/>
      </w:pPr>
      <w:rPr>
        <w:rFonts w:hint="default"/>
      </w:rPr>
    </w:lvl>
    <w:lvl w:ilvl="1" w:tplc="90B01B20">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2DF4BD0"/>
    <w:multiLevelType w:val="hybridMultilevel"/>
    <w:tmpl w:val="FA3C893C"/>
    <w:lvl w:ilvl="0" w:tplc="3E9A2380">
      <w:start w:val="1"/>
      <w:numFmt w:val="decimal"/>
      <w:lvlText w:val="%1."/>
      <w:lvlJc w:val="left"/>
      <w:pPr>
        <w:ind w:left="720" w:hanging="360"/>
      </w:pPr>
      <w:rPr>
        <w:rFonts w:ascii="Arial" w:hAnsi="Arial" w:cs="Aria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5544A1"/>
    <w:multiLevelType w:val="hybridMultilevel"/>
    <w:tmpl w:val="74DC7B0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F801A02"/>
    <w:multiLevelType w:val="hybridMultilevel"/>
    <w:tmpl w:val="14DA5A88"/>
    <w:lvl w:ilvl="0" w:tplc="7E38BEC6">
      <w:start w:val="1"/>
      <w:numFmt w:val="bullet"/>
      <w:lvlText w:val="-"/>
      <w:lvlJc w:val="left"/>
      <w:pPr>
        <w:ind w:left="372" w:hanging="360"/>
      </w:pPr>
      <w:rPr>
        <w:rFonts w:ascii="Arial" w:hAnsi="Arial" w:hint="default"/>
      </w:rPr>
    </w:lvl>
    <w:lvl w:ilvl="1" w:tplc="04070003">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6">
    <w:nsid w:val="292B0EF9"/>
    <w:multiLevelType w:val="hybridMultilevel"/>
    <w:tmpl w:val="3D7AD5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E0213C"/>
    <w:multiLevelType w:val="hybridMultilevel"/>
    <w:tmpl w:val="4C12DD5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DAE307C"/>
    <w:multiLevelType w:val="hybridMultilevel"/>
    <w:tmpl w:val="3C4C9978"/>
    <w:lvl w:ilvl="0" w:tplc="3D5EC90C">
      <w:start w:val="1"/>
      <w:numFmt w:val="decimal"/>
      <w:pStyle w:val="berschrift3"/>
      <w:lvlText w:val="§ %1"/>
      <w:lvlJc w:val="left"/>
      <w:pPr>
        <w:ind w:left="720" w:hanging="360"/>
      </w:pPr>
      <w:rPr>
        <w:rFonts w:hint="default"/>
      </w:rPr>
    </w:lvl>
    <w:lvl w:ilvl="1" w:tplc="D9F62EF8">
      <w:start w:val="1"/>
      <w:numFmt w:val="decimal"/>
      <w:lvlText w:val="%2."/>
      <w:lvlJc w:val="left"/>
      <w:pPr>
        <w:ind w:left="1785" w:hanging="705"/>
      </w:pPr>
      <w:rPr>
        <w:rFonts w:hint="default"/>
      </w:rPr>
    </w:lvl>
    <w:lvl w:ilvl="2" w:tplc="2D266482">
      <w:start w:val="1"/>
      <w:numFmt w:val="lowerLetter"/>
      <w:lvlText w:val="%3)"/>
      <w:lvlJc w:val="left"/>
      <w:pPr>
        <w:ind w:left="2700" w:hanging="72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901BBC"/>
    <w:multiLevelType w:val="hybridMultilevel"/>
    <w:tmpl w:val="8602619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0">
    <w:nsid w:val="35DE562F"/>
    <w:multiLevelType w:val="hybridMultilevel"/>
    <w:tmpl w:val="89AAA66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A55074B"/>
    <w:multiLevelType w:val="hybridMultilevel"/>
    <w:tmpl w:val="B088E31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1603814"/>
    <w:multiLevelType w:val="hybridMultilevel"/>
    <w:tmpl w:val="CF0A650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424D4F29"/>
    <w:multiLevelType w:val="hybridMultilevel"/>
    <w:tmpl w:val="9D684084"/>
    <w:lvl w:ilvl="0" w:tplc="962E096C">
      <w:start w:val="1"/>
      <w:numFmt w:val="decimal"/>
      <w:lvlText w:val="(%1)"/>
      <w:lvlJc w:val="left"/>
      <w:pPr>
        <w:ind w:left="360" w:hanging="360"/>
      </w:pPr>
      <w:rPr>
        <w:rFonts w:ascii="Arial" w:hAnsi="Arial" w:cs="Arial" w:hint="default"/>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46ED3EE9"/>
    <w:multiLevelType w:val="hybridMultilevel"/>
    <w:tmpl w:val="5E02E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5F7B41"/>
    <w:multiLevelType w:val="hybridMultilevel"/>
    <w:tmpl w:val="0C7AEB86"/>
    <w:lvl w:ilvl="0" w:tplc="95E4D4FA">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6">
    <w:nsid w:val="4D3C405D"/>
    <w:multiLevelType w:val="hybridMultilevel"/>
    <w:tmpl w:val="766C927E"/>
    <w:lvl w:ilvl="0" w:tplc="8B361FDA">
      <w:start w:val="2"/>
      <w:numFmt w:val="decimal"/>
      <w:lvlText w:val="%1."/>
      <w:lvlJc w:val="left"/>
      <w:pPr>
        <w:ind w:left="720" w:hanging="360"/>
      </w:pPr>
      <w:rPr>
        <w:rFonts w:ascii="Arial" w:hAnsi="Arial" w:cs="Arial"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9A35ED"/>
    <w:multiLevelType w:val="hybridMultilevel"/>
    <w:tmpl w:val="2280F9F4"/>
    <w:lvl w:ilvl="0" w:tplc="1CD0CD8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F943429"/>
    <w:multiLevelType w:val="hybridMultilevel"/>
    <w:tmpl w:val="C03C3C36"/>
    <w:lvl w:ilvl="0" w:tplc="0407000F">
      <w:start w:val="1"/>
      <w:numFmt w:val="decimal"/>
      <w:lvlText w:val="%1."/>
      <w:lvlJc w:val="left"/>
      <w:pPr>
        <w:ind w:left="360" w:hanging="360"/>
      </w:pPr>
      <w:rPr>
        <w:b/>
        <w:sz w:val="22"/>
        <w:szCs w:val="22"/>
      </w:rPr>
    </w:lvl>
    <w:lvl w:ilvl="1" w:tplc="04070019">
      <w:start w:val="1"/>
      <w:numFmt w:val="lowerLetter"/>
      <w:lvlText w:val="%2."/>
      <w:lvlJc w:val="left"/>
      <w:pPr>
        <w:ind w:left="1080" w:hanging="360"/>
      </w:pPr>
    </w:lvl>
    <w:lvl w:ilvl="2" w:tplc="11FC589C">
      <w:start w:val="1"/>
      <w:numFmt w:val="upperRoman"/>
      <w:lvlText w:val="%3."/>
      <w:lvlJc w:val="left"/>
      <w:pPr>
        <w:ind w:left="2340" w:hanging="72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05F0C4A"/>
    <w:multiLevelType w:val="hybridMultilevel"/>
    <w:tmpl w:val="4258BF5C"/>
    <w:lvl w:ilvl="0" w:tplc="A98017C6">
      <w:start w:val="1"/>
      <w:numFmt w:val="decimal"/>
      <w:lvlText w:val="%1."/>
      <w:lvlJc w:val="left"/>
      <w:pPr>
        <w:ind w:left="12" w:hanging="360"/>
      </w:pPr>
      <w:rPr>
        <w:b/>
        <w:sz w:val="22"/>
        <w:szCs w:val="22"/>
      </w:rPr>
    </w:lvl>
    <w:lvl w:ilvl="1" w:tplc="19FE7ACE">
      <w:start w:val="2"/>
      <w:numFmt w:val="bullet"/>
      <w:lvlText w:val="-"/>
      <w:lvlJc w:val="left"/>
      <w:pPr>
        <w:ind w:left="732" w:hanging="360"/>
      </w:pPr>
      <w:rPr>
        <w:rFonts w:ascii="Arial" w:eastAsia="Calibri" w:hAnsi="Arial" w:cs="Arial" w:hint="default"/>
      </w:r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20">
    <w:nsid w:val="50BD2AA2"/>
    <w:multiLevelType w:val="hybridMultilevel"/>
    <w:tmpl w:val="918C4060"/>
    <w:lvl w:ilvl="0" w:tplc="024C6C48">
      <w:start w:val="1"/>
      <w:numFmt w:val="upperRoman"/>
      <w:pStyle w:val="berschrift1"/>
      <w:lvlText w:val="%1."/>
      <w:lvlJc w:val="left"/>
      <w:pPr>
        <w:ind w:left="360" w:hanging="360"/>
      </w:pPr>
      <w:rPr>
        <w:rFonts w:hint="default"/>
        <w:b/>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6D983E0A"/>
    <w:multiLevelType w:val="hybridMultilevel"/>
    <w:tmpl w:val="C52E2B5A"/>
    <w:lvl w:ilvl="0" w:tplc="04070019">
      <w:start w:val="1"/>
      <w:numFmt w:val="lowerLetter"/>
      <w:lvlText w:val="%1."/>
      <w:lvlJc w:val="left"/>
      <w:pPr>
        <w:ind w:left="1428" w:hanging="360"/>
      </w:pPr>
    </w:lvl>
    <w:lvl w:ilvl="1" w:tplc="78E41E20">
      <w:start w:val="10"/>
      <w:numFmt w:val="bullet"/>
      <w:lvlText w:val="•"/>
      <w:lvlJc w:val="left"/>
      <w:pPr>
        <w:ind w:left="2493" w:hanging="705"/>
      </w:pPr>
      <w:rPr>
        <w:rFonts w:ascii="Calibri" w:eastAsiaTheme="minorHAnsi" w:hAnsi="Calibri" w:cstheme="minorBidi" w:hint="default"/>
      </w:rPr>
    </w:lvl>
    <w:lvl w:ilvl="2" w:tplc="04070019">
      <w:start w:val="1"/>
      <w:numFmt w:val="lowerLetter"/>
      <w:lvlText w:val="%3."/>
      <w:lvlJc w:val="lef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nsid w:val="6DB80276"/>
    <w:multiLevelType w:val="hybridMultilevel"/>
    <w:tmpl w:val="5074F704"/>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9">
      <w:start w:val="1"/>
      <w:numFmt w:val="lowerLetter"/>
      <w:lvlText w:val="%3."/>
      <w:lvlJc w:val="lef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3">
    <w:nsid w:val="6FE85698"/>
    <w:multiLevelType w:val="hybridMultilevel"/>
    <w:tmpl w:val="886632CC"/>
    <w:lvl w:ilvl="0" w:tplc="98C8B2BC">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372281C"/>
    <w:multiLevelType w:val="hybridMultilevel"/>
    <w:tmpl w:val="F2CE585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
  </w:num>
  <w:num w:numId="4">
    <w:abstractNumId w:val="4"/>
  </w:num>
  <w:num w:numId="5">
    <w:abstractNumId w:val="11"/>
  </w:num>
  <w:num w:numId="6">
    <w:abstractNumId w:val="19"/>
  </w:num>
  <w:num w:numId="7">
    <w:abstractNumId w:val="5"/>
  </w:num>
  <w:num w:numId="8">
    <w:abstractNumId w:val="18"/>
  </w:num>
  <w:num w:numId="9">
    <w:abstractNumId w:val="12"/>
  </w:num>
  <w:num w:numId="10">
    <w:abstractNumId w:val="10"/>
  </w:num>
  <w:num w:numId="11">
    <w:abstractNumId w:val="16"/>
  </w:num>
  <w:num w:numId="12">
    <w:abstractNumId w:val="15"/>
  </w:num>
  <w:num w:numId="13">
    <w:abstractNumId w:val="6"/>
  </w:num>
  <w:num w:numId="14">
    <w:abstractNumId w:val="7"/>
  </w:num>
  <w:num w:numId="15">
    <w:abstractNumId w:val="13"/>
  </w:num>
  <w:num w:numId="16">
    <w:abstractNumId w:val="24"/>
  </w:num>
  <w:num w:numId="17">
    <w:abstractNumId w:val="14"/>
  </w:num>
  <w:num w:numId="18">
    <w:abstractNumId w:val="9"/>
  </w:num>
  <w:num w:numId="19">
    <w:abstractNumId w:val="0"/>
  </w:num>
  <w:num w:numId="20">
    <w:abstractNumId w:val="8"/>
  </w:num>
  <w:num w:numId="21">
    <w:abstractNumId w:val="17"/>
  </w:num>
  <w:num w:numId="22">
    <w:abstractNumId w:val="22"/>
  </w:num>
  <w:num w:numId="23">
    <w:abstractNumId w:val="21"/>
  </w:num>
  <w:num w:numId="24">
    <w:abstractNumId w:val="3"/>
  </w:num>
  <w:num w:numId="25">
    <w:abstractNumId w:val="1"/>
    <w:lvlOverride w:ilvl="0">
      <w:lvl w:ilvl="0">
        <w:numFmt w:val="bullet"/>
        <w:lvlText w:val="-"/>
        <w:legacy w:legacy="1" w:legacySpace="0" w:legacyIndent="708"/>
        <w:lvlJc w:val="left"/>
        <w:pPr>
          <w:ind w:left="708" w:hanging="708"/>
        </w:p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jjoQFt0dltPczh8NaNbIZmViYw=" w:salt="79M3BNVdnZfnte+gActG9Q=="/>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2C"/>
    <w:rsid w:val="0001030E"/>
    <w:rsid w:val="0001152F"/>
    <w:rsid w:val="00017297"/>
    <w:rsid w:val="00077031"/>
    <w:rsid w:val="000B23F6"/>
    <w:rsid w:val="000F4C76"/>
    <w:rsid w:val="00121107"/>
    <w:rsid w:val="00143047"/>
    <w:rsid w:val="00147653"/>
    <w:rsid w:val="00156DAE"/>
    <w:rsid w:val="00170D51"/>
    <w:rsid w:val="00182145"/>
    <w:rsid w:val="001822BA"/>
    <w:rsid w:val="001971BF"/>
    <w:rsid w:val="001B26CF"/>
    <w:rsid w:val="001B61F4"/>
    <w:rsid w:val="001D3205"/>
    <w:rsid w:val="001D5178"/>
    <w:rsid w:val="001E49C3"/>
    <w:rsid w:val="001E713E"/>
    <w:rsid w:val="001F139F"/>
    <w:rsid w:val="001F6738"/>
    <w:rsid w:val="001F759F"/>
    <w:rsid w:val="00203E22"/>
    <w:rsid w:val="00211FBA"/>
    <w:rsid w:val="00214663"/>
    <w:rsid w:val="0022283B"/>
    <w:rsid w:val="00224500"/>
    <w:rsid w:val="00240BE8"/>
    <w:rsid w:val="00245688"/>
    <w:rsid w:val="002457DA"/>
    <w:rsid w:val="00255112"/>
    <w:rsid w:val="00266794"/>
    <w:rsid w:val="00272F2C"/>
    <w:rsid w:val="00281AA6"/>
    <w:rsid w:val="0028663E"/>
    <w:rsid w:val="002A0B03"/>
    <w:rsid w:val="002B6063"/>
    <w:rsid w:val="002D1114"/>
    <w:rsid w:val="002F362C"/>
    <w:rsid w:val="002F46FC"/>
    <w:rsid w:val="003131D7"/>
    <w:rsid w:val="00323ECA"/>
    <w:rsid w:val="00326EC9"/>
    <w:rsid w:val="0035117F"/>
    <w:rsid w:val="00354D85"/>
    <w:rsid w:val="003723FB"/>
    <w:rsid w:val="0038616E"/>
    <w:rsid w:val="003A2035"/>
    <w:rsid w:val="003A2D54"/>
    <w:rsid w:val="003A3AC5"/>
    <w:rsid w:val="003C3729"/>
    <w:rsid w:val="003F3688"/>
    <w:rsid w:val="003F558C"/>
    <w:rsid w:val="00422746"/>
    <w:rsid w:val="00424545"/>
    <w:rsid w:val="00430ABA"/>
    <w:rsid w:val="004310C9"/>
    <w:rsid w:val="00451233"/>
    <w:rsid w:val="00457C4F"/>
    <w:rsid w:val="00466D34"/>
    <w:rsid w:val="00467E8D"/>
    <w:rsid w:val="004779D1"/>
    <w:rsid w:val="0048520E"/>
    <w:rsid w:val="00495D76"/>
    <w:rsid w:val="0049619A"/>
    <w:rsid w:val="004A20A6"/>
    <w:rsid w:val="004B2BFF"/>
    <w:rsid w:val="004C4185"/>
    <w:rsid w:val="004F4C6F"/>
    <w:rsid w:val="00504809"/>
    <w:rsid w:val="0051696F"/>
    <w:rsid w:val="005260AF"/>
    <w:rsid w:val="00532502"/>
    <w:rsid w:val="00543581"/>
    <w:rsid w:val="005440CB"/>
    <w:rsid w:val="005615C0"/>
    <w:rsid w:val="00564F9A"/>
    <w:rsid w:val="005724F7"/>
    <w:rsid w:val="005A2AB4"/>
    <w:rsid w:val="005B0195"/>
    <w:rsid w:val="005B2544"/>
    <w:rsid w:val="005B5C6C"/>
    <w:rsid w:val="005C6FD0"/>
    <w:rsid w:val="005E4173"/>
    <w:rsid w:val="005F07A2"/>
    <w:rsid w:val="005F77F0"/>
    <w:rsid w:val="00610F49"/>
    <w:rsid w:val="00614E05"/>
    <w:rsid w:val="00631993"/>
    <w:rsid w:val="00642E5E"/>
    <w:rsid w:val="006522FB"/>
    <w:rsid w:val="00652CED"/>
    <w:rsid w:val="00663DC9"/>
    <w:rsid w:val="00672AF4"/>
    <w:rsid w:val="006733FB"/>
    <w:rsid w:val="0067359A"/>
    <w:rsid w:val="006803F1"/>
    <w:rsid w:val="0068075A"/>
    <w:rsid w:val="0069187C"/>
    <w:rsid w:val="006A04D5"/>
    <w:rsid w:val="006A0F90"/>
    <w:rsid w:val="006A0F9B"/>
    <w:rsid w:val="006A6886"/>
    <w:rsid w:val="006B1EAA"/>
    <w:rsid w:val="006B2BE1"/>
    <w:rsid w:val="006B645F"/>
    <w:rsid w:val="006C2AFA"/>
    <w:rsid w:val="006C5F77"/>
    <w:rsid w:val="006D1E80"/>
    <w:rsid w:val="006E27D6"/>
    <w:rsid w:val="006F0B21"/>
    <w:rsid w:val="006F2C7E"/>
    <w:rsid w:val="006F3047"/>
    <w:rsid w:val="006F46F3"/>
    <w:rsid w:val="00703492"/>
    <w:rsid w:val="00706EE4"/>
    <w:rsid w:val="00707D13"/>
    <w:rsid w:val="00715C5B"/>
    <w:rsid w:val="0073294A"/>
    <w:rsid w:val="00744C5E"/>
    <w:rsid w:val="00750BCE"/>
    <w:rsid w:val="00753B7E"/>
    <w:rsid w:val="007663F8"/>
    <w:rsid w:val="007727A5"/>
    <w:rsid w:val="00793E83"/>
    <w:rsid w:val="007A4449"/>
    <w:rsid w:val="007C3326"/>
    <w:rsid w:val="007C5D2B"/>
    <w:rsid w:val="007D240A"/>
    <w:rsid w:val="007E1247"/>
    <w:rsid w:val="007E4BEF"/>
    <w:rsid w:val="007F1BE2"/>
    <w:rsid w:val="007F2384"/>
    <w:rsid w:val="00811A9E"/>
    <w:rsid w:val="00813836"/>
    <w:rsid w:val="00821F1C"/>
    <w:rsid w:val="00823DB2"/>
    <w:rsid w:val="008242B2"/>
    <w:rsid w:val="00824D7B"/>
    <w:rsid w:val="008268AA"/>
    <w:rsid w:val="00826EDC"/>
    <w:rsid w:val="00836BD8"/>
    <w:rsid w:val="00844B38"/>
    <w:rsid w:val="00852926"/>
    <w:rsid w:val="008540C6"/>
    <w:rsid w:val="008807BE"/>
    <w:rsid w:val="0089448B"/>
    <w:rsid w:val="008B0B77"/>
    <w:rsid w:val="008B509B"/>
    <w:rsid w:val="008D1F71"/>
    <w:rsid w:val="008D7D24"/>
    <w:rsid w:val="008E54E0"/>
    <w:rsid w:val="008E57EA"/>
    <w:rsid w:val="009014F2"/>
    <w:rsid w:val="0091289A"/>
    <w:rsid w:val="00921B68"/>
    <w:rsid w:val="00924C0D"/>
    <w:rsid w:val="00925518"/>
    <w:rsid w:val="0093447A"/>
    <w:rsid w:val="0093718F"/>
    <w:rsid w:val="00940B26"/>
    <w:rsid w:val="00945755"/>
    <w:rsid w:val="00950FDE"/>
    <w:rsid w:val="00966B2C"/>
    <w:rsid w:val="0096729C"/>
    <w:rsid w:val="0098009E"/>
    <w:rsid w:val="009922A7"/>
    <w:rsid w:val="00994606"/>
    <w:rsid w:val="009B4C26"/>
    <w:rsid w:val="009C079E"/>
    <w:rsid w:val="009C5602"/>
    <w:rsid w:val="009D1168"/>
    <w:rsid w:val="009D3F4F"/>
    <w:rsid w:val="009F2838"/>
    <w:rsid w:val="009F3D89"/>
    <w:rsid w:val="00A00432"/>
    <w:rsid w:val="00A0773A"/>
    <w:rsid w:val="00A22B70"/>
    <w:rsid w:val="00A24A54"/>
    <w:rsid w:val="00A24E5D"/>
    <w:rsid w:val="00A273DC"/>
    <w:rsid w:val="00A316F1"/>
    <w:rsid w:val="00A34298"/>
    <w:rsid w:val="00A34F9E"/>
    <w:rsid w:val="00A50347"/>
    <w:rsid w:val="00A674F4"/>
    <w:rsid w:val="00A7071D"/>
    <w:rsid w:val="00A76895"/>
    <w:rsid w:val="00AA27CF"/>
    <w:rsid w:val="00AB1FD4"/>
    <w:rsid w:val="00AD3A22"/>
    <w:rsid w:val="00B007ED"/>
    <w:rsid w:val="00B02DD3"/>
    <w:rsid w:val="00B07075"/>
    <w:rsid w:val="00B250D3"/>
    <w:rsid w:val="00B343FD"/>
    <w:rsid w:val="00B51CF8"/>
    <w:rsid w:val="00B707FC"/>
    <w:rsid w:val="00B75EBB"/>
    <w:rsid w:val="00BA421E"/>
    <w:rsid w:val="00BA7DC0"/>
    <w:rsid w:val="00BF4167"/>
    <w:rsid w:val="00BF7564"/>
    <w:rsid w:val="00C0116C"/>
    <w:rsid w:val="00C0140F"/>
    <w:rsid w:val="00C05226"/>
    <w:rsid w:val="00C1311A"/>
    <w:rsid w:val="00C14638"/>
    <w:rsid w:val="00C27FED"/>
    <w:rsid w:val="00C333AE"/>
    <w:rsid w:val="00C40E5B"/>
    <w:rsid w:val="00C454E2"/>
    <w:rsid w:val="00C65D36"/>
    <w:rsid w:val="00C6701A"/>
    <w:rsid w:val="00C74281"/>
    <w:rsid w:val="00C74DBE"/>
    <w:rsid w:val="00C76DCD"/>
    <w:rsid w:val="00C85E46"/>
    <w:rsid w:val="00C91361"/>
    <w:rsid w:val="00CA00B1"/>
    <w:rsid w:val="00CA1319"/>
    <w:rsid w:val="00CA2F74"/>
    <w:rsid w:val="00CC4568"/>
    <w:rsid w:val="00CE178C"/>
    <w:rsid w:val="00CE2D20"/>
    <w:rsid w:val="00D13399"/>
    <w:rsid w:val="00D260F1"/>
    <w:rsid w:val="00D33341"/>
    <w:rsid w:val="00D4156F"/>
    <w:rsid w:val="00D43F95"/>
    <w:rsid w:val="00D50CBC"/>
    <w:rsid w:val="00D52EFE"/>
    <w:rsid w:val="00D6200F"/>
    <w:rsid w:val="00D66EBD"/>
    <w:rsid w:val="00D76D5D"/>
    <w:rsid w:val="00D8180E"/>
    <w:rsid w:val="00D8205B"/>
    <w:rsid w:val="00D84399"/>
    <w:rsid w:val="00D848A6"/>
    <w:rsid w:val="00D8640D"/>
    <w:rsid w:val="00D86851"/>
    <w:rsid w:val="00D90F2F"/>
    <w:rsid w:val="00DA577F"/>
    <w:rsid w:val="00DA68EC"/>
    <w:rsid w:val="00DB4205"/>
    <w:rsid w:val="00DC7AC3"/>
    <w:rsid w:val="00DC7B20"/>
    <w:rsid w:val="00DC7B38"/>
    <w:rsid w:val="00DD4556"/>
    <w:rsid w:val="00DD6270"/>
    <w:rsid w:val="00DD76A2"/>
    <w:rsid w:val="00DE1CAE"/>
    <w:rsid w:val="00DE626E"/>
    <w:rsid w:val="00DE62CF"/>
    <w:rsid w:val="00DF16C8"/>
    <w:rsid w:val="00DF569A"/>
    <w:rsid w:val="00DF675D"/>
    <w:rsid w:val="00DF7F56"/>
    <w:rsid w:val="00E0412E"/>
    <w:rsid w:val="00E10690"/>
    <w:rsid w:val="00E32C32"/>
    <w:rsid w:val="00E33D2C"/>
    <w:rsid w:val="00E35C70"/>
    <w:rsid w:val="00E5693A"/>
    <w:rsid w:val="00E56D58"/>
    <w:rsid w:val="00E63787"/>
    <w:rsid w:val="00E771D0"/>
    <w:rsid w:val="00E84521"/>
    <w:rsid w:val="00E8679F"/>
    <w:rsid w:val="00E9393D"/>
    <w:rsid w:val="00E95D4A"/>
    <w:rsid w:val="00E9655D"/>
    <w:rsid w:val="00EB6974"/>
    <w:rsid w:val="00EB79DE"/>
    <w:rsid w:val="00EC00D7"/>
    <w:rsid w:val="00EC169D"/>
    <w:rsid w:val="00EC7C69"/>
    <w:rsid w:val="00EF2DA1"/>
    <w:rsid w:val="00EF4F60"/>
    <w:rsid w:val="00EF6108"/>
    <w:rsid w:val="00F00D90"/>
    <w:rsid w:val="00F076E5"/>
    <w:rsid w:val="00F1177D"/>
    <w:rsid w:val="00F13421"/>
    <w:rsid w:val="00F14499"/>
    <w:rsid w:val="00F374B8"/>
    <w:rsid w:val="00F37C87"/>
    <w:rsid w:val="00F560CC"/>
    <w:rsid w:val="00F574F9"/>
    <w:rsid w:val="00F62069"/>
    <w:rsid w:val="00F62FE0"/>
    <w:rsid w:val="00F64B48"/>
    <w:rsid w:val="00F93A20"/>
    <w:rsid w:val="00FA12CA"/>
    <w:rsid w:val="00FA37A9"/>
    <w:rsid w:val="00FB15CC"/>
    <w:rsid w:val="00FB4697"/>
    <w:rsid w:val="00FC0AAD"/>
    <w:rsid w:val="00FC29A0"/>
    <w:rsid w:val="00FC51D0"/>
    <w:rsid w:val="00FC793D"/>
    <w:rsid w:val="00FD3B97"/>
    <w:rsid w:val="00FD3D94"/>
    <w:rsid w:val="00FE0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80" w:lineRule="exact"/>
    </w:pPr>
    <w:rPr>
      <w:color w:val="000000"/>
      <w:szCs w:val="22"/>
      <w:lang w:eastAsia="en-US"/>
    </w:rPr>
  </w:style>
  <w:style w:type="paragraph" w:styleId="berschrift1">
    <w:name w:val="heading 1"/>
    <w:basedOn w:val="Standard"/>
    <w:next w:val="Standard"/>
    <w:link w:val="berschrift1Zchn"/>
    <w:autoRedefine/>
    <w:uiPriority w:val="9"/>
    <w:qFormat/>
    <w:rsid w:val="0035117F"/>
    <w:pPr>
      <w:keepNext/>
      <w:keepLines/>
      <w:numPr>
        <w:numId w:val="1"/>
      </w:numPr>
      <w:spacing w:after="0" w:line="240" w:lineRule="auto"/>
      <w:jc w:val="both"/>
      <w:outlineLvl w:val="0"/>
    </w:pPr>
    <w:rPr>
      <w:rFonts w:eastAsia="Times New Roman" w:cs="Arial"/>
      <w:b/>
      <w:bCs/>
      <w:color w:val="365F91"/>
      <w:sz w:val="28"/>
      <w:szCs w:val="28"/>
    </w:rPr>
  </w:style>
  <w:style w:type="paragraph" w:styleId="berschrift3">
    <w:name w:val="heading 3"/>
    <w:basedOn w:val="Standard"/>
    <w:next w:val="Standard"/>
    <w:link w:val="berschrift3Zchn"/>
    <w:uiPriority w:val="9"/>
    <w:qFormat/>
    <w:rsid w:val="00CA00B1"/>
    <w:pPr>
      <w:keepNext/>
      <w:keepLines/>
      <w:numPr>
        <w:numId w:val="20"/>
      </w:numPr>
      <w:spacing w:before="200" w:after="0" w:line="259" w:lineRule="auto"/>
      <w:jc w:val="center"/>
      <w:outlineLvl w:val="2"/>
    </w:pPr>
    <w:rPr>
      <w:rFonts w:ascii="Calibri Light" w:eastAsia="MS Gothic" w:hAnsi="Calibri Light"/>
      <w:b/>
      <w:bCs/>
      <w:color w:val="auto"/>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117F"/>
    <w:rPr>
      <w:rFonts w:eastAsia="Times New Roman" w:cs="Arial"/>
      <w:b/>
      <w:bCs/>
      <w:color w:val="365F91"/>
      <w:sz w:val="28"/>
      <w:szCs w:val="28"/>
      <w:lang w:eastAsia="en-US"/>
    </w:rPr>
  </w:style>
  <w:style w:type="paragraph" w:customStyle="1" w:styleId="berschrift">
    <w:name w:val="Überschrift"/>
    <w:basedOn w:val="Standard"/>
    <w:next w:val="Standard"/>
    <w:qFormat/>
    <w:rsid w:val="00A76895"/>
    <w:pPr>
      <w:spacing w:before="480" w:after="0" w:line="320" w:lineRule="exact"/>
    </w:pPr>
    <w:rPr>
      <w:b/>
      <w:color w:val="000000" w:themeColor="text1"/>
      <w:sz w:val="28"/>
    </w:rPr>
  </w:style>
  <w:style w:type="paragraph" w:styleId="Kopfzeile">
    <w:name w:val="header"/>
    <w:basedOn w:val="Standard"/>
    <w:link w:val="KopfzeileZchn"/>
    <w:uiPriority w:val="99"/>
    <w:unhideWhenUsed/>
    <w:rsid w:val="00E33D2C"/>
    <w:pPr>
      <w:tabs>
        <w:tab w:val="center" w:pos="4536"/>
        <w:tab w:val="right" w:pos="9072"/>
      </w:tabs>
    </w:pPr>
  </w:style>
  <w:style w:type="character" w:customStyle="1" w:styleId="KopfzeileZchn">
    <w:name w:val="Kopfzeile Zchn"/>
    <w:basedOn w:val="Absatz-Standardschriftart"/>
    <w:link w:val="Kopfzeile"/>
    <w:uiPriority w:val="99"/>
    <w:rsid w:val="00E33D2C"/>
    <w:rPr>
      <w:color w:val="000000"/>
      <w:szCs w:val="22"/>
      <w:lang w:eastAsia="en-US"/>
    </w:rPr>
  </w:style>
  <w:style w:type="paragraph" w:styleId="Fuzeile">
    <w:name w:val="footer"/>
    <w:basedOn w:val="Standard"/>
    <w:link w:val="FuzeileZchn"/>
    <w:uiPriority w:val="99"/>
    <w:unhideWhenUsed/>
    <w:rsid w:val="00E33D2C"/>
    <w:pPr>
      <w:tabs>
        <w:tab w:val="center" w:pos="4536"/>
        <w:tab w:val="right" w:pos="9072"/>
      </w:tabs>
    </w:pPr>
  </w:style>
  <w:style w:type="character" w:customStyle="1" w:styleId="FuzeileZchn">
    <w:name w:val="Fußzeile Zchn"/>
    <w:basedOn w:val="Absatz-Standardschriftart"/>
    <w:link w:val="Fuzeile"/>
    <w:uiPriority w:val="99"/>
    <w:rsid w:val="00E33D2C"/>
    <w:rPr>
      <w:color w:val="000000"/>
      <w:szCs w:val="22"/>
      <w:lang w:eastAsia="en-US"/>
    </w:rPr>
  </w:style>
  <w:style w:type="paragraph" w:styleId="Sprechblasentext">
    <w:name w:val="Balloon Text"/>
    <w:basedOn w:val="Standard"/>
    <w:link w:val="SprechblasentextZchn"/>
    <w:uiPriority w:val="99"/>
    <w:semiHidden/>
    <w:unhideWhenUsed/>
    <w:rsid w:val="00A316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6F1"/>
    <w:rPr>
      <w:rFonts w:ascii="Tahoma" w:hAnsi="Tahoma" w:cs="Tahoma"/>
      <w:color w:val="000000"/>
      <w:sz w:val="16"/>
      <w:szCs w:val="16"/>
      <w:lang w:eastAsia="en-US"/>
    </w:rPr>
  </w:style>
  <w:style w:type="paragraph" w:styleId="Listenabsatz">
    <w:name w:val="List Paragraph"/>
    <w:basedOn w:val="Standard"/>
    <w:uiPriority w:val="34"/>
    <w:qFormat/>
    <w:rsid w:val="006A0F9B"/>
    <w:pPr>
      <w:spacing w:line="276" w:lineRule="auto"/>
      <w:ind w:left="720"/>
      <w:contextualSpacing/>
    </w:pPr>
    <w:rPr>
      <w:rFonts w:ascii="Calibri" w:eastAsia="Times New Roman" w:hAnsi="Calibri"/>
      <w:color w:val="auto"/>
      <w:sz w:val="22"/>
      <w:lang w:eastAsia="de-DE"/>
    </w:rPr>
  </w:style>
  <w:style w:type="character" w:styleId="Hyperlink">
    <w:name w:val="Hyperlink"/>
    <w:uiPriority w:val="99"/>
    <w:unhideWhenUsed/>
    <w:rsid w:val="006A0F9B"/>
    <w:rPr>
      <w:color w:val="0000FF"/>
      <w:u w:val="single"/>
    </w:rPr>
  </w:style>
  <w:style w:type="paragraph" w:customStyle="1" w:styleId="justify">
    <w:name w:val="justify"/>
    <w:basedOn w:val="Standard"/>
    <w:rsid w:val="006A0F9B"/>
    <w:pPr>
      <w:spacing w:before="100" w:beforeAutospacing="1" w:after="100" w:afterAutospacing="1" w:line="240" w:lineRule="auto"/>
    </w:pPr>
    <w:rPr>
      <w:rFonts w:ascii="Times New Roman" w:eastAsia="Times New Roman" w:hAnsi="Times New Roman"/>
      <w:color w:val="auto"/>
      <w:sz w:val="24"/>
      <w:szCs w:val="24"/>
      <w:lang w:eastAsia="de-DE"/>
    </w:rPr>
  </w:style>
  <w:style w:type="table" w:styleId="Tabellenraster">
    <w:name w:val="Table Grid"/>
    <w:basedOn w:val="NormaleTabelle"/>
    <w:uiPriority w:val="59"/>
    <w:rsid w:val="00A7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844B38"/>
    <w:pPr>
      <w:numPr>
        <w:numId w:val="0"/>
      </w:numPr>
      <w:spacing w:before="480" w:line="276" w:lineRule="auto"/>
      <w:jc w:val="left"/>
      <w:outlineLvl w:val="9"/>
    </w:pPr>
    <w:rPr>
      <w:rFonts w:asciiTheme="majorHAnsi" w:eastAsiaTheme="majorEastAsia" w:hAnsiTheme="majorHAnsi" w:cstheme="majorBidi"/>
      <w:color w:val="365F91" w:themeColor="accent1" w:themeShade="BF"/>
      <w:lang w:eastAsia="de-DE"/>
    </w:rPr>
  </w:style>
  <w:style w:type="paragraph" w:styleId="Verzeichnis1">
    <w:name w:val="toc 1"/>
    <w:basedOn w:val="Standard"/>
    <w:next w:val="Standard"/>
    <w:autoRedefine/>
    <w:uiPriority w:val="39"/>
    <w:unhideWhenUsed/>
    <w:rsid w:val="0035117F"/>
    <w:pPr>
      <w:tabs>
        <w:tab w:val="left" w:pos="567"/>
        <w:tab w:val="left" w:pos="880"/>
        <w:tab w:val="right" w:leader="dot" w:pos="9231"/>
      </w:tabs>
      <w:spacing w:after="100"/>
    </w:pPr>
    <w:rPr>
      <w:rFonts w:cs="Arial"/>
      <w:b/>
      <w:noProof/>
      <w:sz w:val="24"/>
      <w:szCs w:val="24"/>
    </w:rPr>
  </w:style>
  <w:style w:type="paragraph" w:styleId="Verzeichnis2">
    <w:name w:val="toc 2"/>
    <w:basedOn w:val="Standard"/>
    <w:next w:val="Standard"/>
    <w:autoRedefine/>
    <w:uiPriority w:val="39"/>
    <w:unhideWhenUsed/>
    <w:rsid w:val="00A24E5D"/>
    <w:pPr>
      <w:tabs>
        <w:tab w:val="left" w:pos="993"/>
        <w:tab w:val="right" w:leader="dot" w:pos="9231"/>
      </w:tabs>
      <w:spacing w:after="100"/>
      <w:ind w:left="567"/>
    </w:pPr>
  </w:style>
  <w:style w:type="paragraph" w:customStyle="1" w:styleId="Textkrper21">
    <w:name w:val="Textkörper 21"/>
    <w:basedOn w:val="Standard"/>
    <w:rsid w:val="008B509B"/>
    <w:pPr>
      <w:overflowPunct w:val="0"/>
      <w:autoSpaceDE w:val="0"/>
      <w:autoSpaceDN w:val="0"/>
      <w:adjustRightInd w:val="0"/>
      <w:spacing w:after="0" w:line="240" w:lineRule="auto"/>
      <w:textAlignment w:val="baseline"/>
    </w:pPr>
    <w:rPr>
      <w:rFonts w:eastAsia="Times New Roman"/>
      <w:color w:val="auto"/>
      <w:sz w:val="24"/>
      <w:szCs w:val="20"/>
      <w:lang w:eastAsia="de-DE"/>
    </w:rPr>
  </w:style>
  <w:style w:type="paragraph" w:styleId="StandardWeb">
    <w:name w:val="Normal (Web)"/>
    <w:basedOn w:val="Standard"/>
    <w:uiPriority w:val="99"/>
    <w:semiHidden/>
    <w:unhideWhenUsed/>
    <w:rsid w:val="00EB79DE"/>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Textkrper22">
    <w:name w:val="Textkörper 22"/>
    <w:basedOn w:val="Standard"/>
    <w:rsid w:val="00C05226"/>
    <w:pPr>
      <w:overflowPunct w:val="0"/>
      <w:autoSpaceDE w:val="0"/>
      <w:autoSpaceDN w:val="0"/>
      <w:adjustRightInd w:val="0"/>
      <w:spacing w:after="0" w:line="240" w:lineRule="auto"/>
      <w:textAlignment w:val="baseline"/>
    </w:pPr>
    <w:rPr>
      <w:rFonts w:eastAsia="Times New Roman"/>
      <w:color w:val="auto"/>
      <w:sz w:val="24"/>
      <w:szCs w:val="20"/>
      <w:lang w:eastAsia="de-DE"/>
    </w:rPr>
  </w:style>
  <w:style w:type="character" w:styleId="Kommentarzeichen">
    <w:name w:val="annotation reference"/>
    <w:basedOn w:val="Absatz-Standardschriftart"/>
    <w:uiPriority w:val="99"/>
    <w:semiHidden/>
    <w:unhideWhenUsed/>
    <w:rsid w:val="00281AA6"/>
    <w:rPr>
      <w:sz w:val="16"/>
      <w:szCs w:val="16"/>
    </w:rPr>
  </w:style>
  <w:style w:type="paragraph" w:styleId="Kommentartext">
    <w:name w:val="annotation text"/>
    <w:basedOn w:val="Standard"/>
    <w:link w:val="KommentartextZchn"/>
    <w:uiPriority w:val="99"/>
    <w:semiHidden/>
    <w:unhideWhenUsed/>
    <w:rsid w:val="00281AA6"/>
    <w:pPr>
      <w:spacing w:line="240" w:lineRule="auto"/>
    </w:pPr>
    <w:rPr>
      <w:szCs w:val="20"/>
    </w:rPr>
  </w:style>
  <w:style w:type="character" w:customStyle="1" w:styleId="KommentartextZchn">
    <w:name w:val="Kommentartext Zchn"/>
    <w:basedOn w:val="Absatz-Standardschriftart"/>
    <w:link w:val="Kommentartext"/>
    <w:uiPriority w:val="99"/>
    <w:semiHidden/>
    <w:rsid w:val="00281AA6"/>
    <w:rPr>
      <w:color w:val="000000"/>
      <w:lang w:eastAsia="en-US"/>
    </w:rPr>
  </w:style>
  <w:style w:type="paragraph" w:styleId="Kommentarthema">
    <w:name w:val="annotation subject"/>
    <w:basedOn w:val="Kommentartext"/>
    <w:next w:val="Kommentartext"/>
    <w:link w:val="KommentarthemaZchn"/>
    <w:uiPriority w:val="99"/>
    <w:semiHidden/>
    <w:unhideWhenUsed/>
    <w:rsid w:val="00281AA6"/>
    <w:rPr>
      <w:b/>
      <w:bCs/>
    </w:rPr>
  </w:style>
  <w:style w:type="character" w:customStyle="1" w:styleId="KommentarthemaZchn">
    <w:name w:val="Kommentarthema Zchn"/>
    <w:basedOn w:val="KommentartextZchn"/>
    <w:link w:val="Kommentarthema"/>
    <w:uiPriority w:val="99"/>
    <w:semiHidden/>
    <w:rsid w:val="00281AA6"/>
    <w:rPr>
      <w:b/>
      <w:bCs/>
      <w:color w:val="000000"/>
      <w:lang w:eastAsia="en-US"/>
    </w:rPr>
  </w:style>
  <w:style w:type="table" w:customStyle="1" w:styleId="Tabellenraster1">
    <w:name w:val="Tabellenraster1"/>
    <w:basedOn w:val="NormaleTabelle"/>
    <w:next w:val="Tabellenraster"/>
    <w:uiPriority w:val="59"/>
    <w:rsid w:val="00EC00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CA00B1"/>
    <w:rPr>
      <w:rFonts w:ascii="Calibri Light" w:eastAsia="MS Gothic" w:hAnsi="Calibri Light"/>
      <w:b/>
      <w:bCs/>
      <w:sz w:val="22"/>
      <w:szCs w:val="22"/>
      <w:lang w:eastAsia="en-US"/>
    </w:rPr>
  </w:style>
  <w:style w:type="paragraph" w:styleId="Aufzhlungszeichen">
    <w:name w:val="List Bullet"/>
    <w:basedOn w:val="Standard"/>
    <w:uiPriority w:val="99"/>
    <w:semiHidden/>
    <w:unhideWhenUsed/>
    <w:rsid w:val="00CA00B1"/>
    <w:pPr>
      <w:numPr>
        <w:numId w:val="19"/>
      </w:numPr>
      <w:spacing w:line="276" w:lineRule="auto"/>
      <w:contextualSpacing/>
      <w:jc w:val="both"/>
    </w:pPr>
    <w:rPr>
      <w:rFonts w:asciiTheme="minorHAnsi" w:eastAsiaTheme="minorHAnsi" w:hAnsiTheme="minorHAnsi" w:cstheme="minorBid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80" w:lineRule="exact"/>
    </w:pPr>
    <w:rPr>
      <w:color w:val="000000"/>
      <w:szCs w:val="22"/>
      <w:lang w:eastAsia="en-US"/>
    </w:rPr>
  </w:style>
  <w:style w:type="paragraph" w:styleId="berschrift1">
    <w:name w:val="heading 1"/>
    <w:basedOn w:val="Standard"/>
    <w:next w:val="Standard"/>
    <w:link w:val="berschrift1Zchn"/>
    <w:autoRedefine/>
    <w:uiPriority w:val="9"/>
    <w:qFormat/>
    <w:rsid w:val="0035117F"/>
    <w:pPr>
      <w:keepNext/>
      <w:keepLines/>
      <w:numPr>
        <w:numId w:val="1"/>
      </w:numPr>
      <w:spacing w:after="0" w:line="240" w:lineRule="auto"/>
      <w:jc w:val="both"/>
      <w:outlineLvl w:val="0"/>
    </w:pPr>
    <w:rPr>
      <w:rFonts w:eastAsia="Times New Roman" w:cs="Arial"/>
      <w:b/>
      <w:bCs/>
      <w:color w:val="365F91"/>
      <w:sz w:val="28"/>
      <w:szCs w:val="28"/>
    </w:rPr>
  </w:style>
  <w:style w:type="paragraph" w:styleId="berschrift3">
    <w:name w:val="heading 3"/>
    <w:basedOn w:val="Standard"/>
    <w:next w:val="Standard"/>
    <w:link w:val="berschrift3Zchn"/>
    <w:uiPriority w:val="9"/>
    <w:qFormat/>
    <w:rsid w:val="00CA00B1"/>
    <w:pPr>
      <w:keepNext/>
      <w:keepLines/>
      <w:numPr>
        <w:numId w:val="20"/>
      </w:numPr>
      <w:spacing w:before="200" w:after="0" w:line="259" w:lineRule="auto"/>
      <w:jc w:val="center"/>
      <w:outlineLvl w:val="2"/>
    </w:pPr>
    <w:rPr>
      <w:rFonts w:ascii="Calibri Light" w:eastAsia="MS Gothic" w:hAnsi="Calibri Light"/>
      <w:b/>
      <w:bCs/>
      <w:color w:val="auto"/>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117F"/>
    <w:rPr>
      <w:rFonts w:eastAsia="Times New Roman" w:cs="Arial"/>
      <w:b/>
      <w:bCs/>
      <w:color w:val="365F91"/>
      <w:sz w:val="28"/>
      <w:szCs w:val="28"/>
      <w:lang w:eastAsia="en-US"/>
    </w:rPr>
  </w:style>
  <w:style w:type="paragraph" w:customStyle="1" w:styleId="berschrift">
    <w:name w:val="Überschrift"/>
    <w:basedOn w:val="Standard"/>
    <w:next w:val="Standard"/>
    <w:qFormat/>
    <w:rsid w:val="00A76895"/>
    <w:pPr>
      <w:spacing w:before="480" w:after="0" w:line="320" w:lineRule="exact"/>
    </w:pPr>
    <w:rPr>
      <w:b/>
      <w:color w:val="000000" w:themeColor="text1"/>
      <w:sz w:val="28"/>
    </w:rPr>
  </w:style>
  <w:style w:type="paragraph" w:styleId="Kopfzeile">
    <w:name w:val="header"/>
    <w:basedOn w:val="Standard"/>
    <w:link w:val="KopfzeileZchn"/>
    <w:uiPriority w:val="99"/>
    <w:unhideWhenUsed/>
    <w:rsid w:val="00E33D2C"/>
    <w:pPr>
      <w:tabs>
        <w:tab w:val="center" w:pos="4536"/>
        <w:tab w:val="right" w:pos="9072"/>
      </w:tabs>
    </w:pPr>
  </w:style>
  <w:style w:type="character" w:customStyle="1" w:styleId="KopfzeileZchn">
    <w:name w:val="Kopfzeile Zchn"/>
    <w:basedOn w:val="Absatz-Standardschriftart"/>
    <w:link w:val="Kopfzeile"/>
    <w:uiPriority w:val="99"/>
    <w:rsid w:val="00E33D2C"/>
    <w:rPr>
      <w:color w:val="000000"/>
      <w:szCs w:val="22"/>
      <w:lang w:eastAsia="en-US"/>
    </w:rPr>
  </w:style>
  <w:style w:type="paragraph" w:styleId="Fuzeile">
    <w:name w:val="footer"/>
    <w:basedOn w:val="Standard"/>
    <w:link w:val="FuzeileZchn"/>
    <w:uiPriority w:val="99"/>
    <w:unhideWhenUsed/>
    <w:rsid w:val="00E33D2C"/>
    <w:pPr>
      <w:tabs>
        <w:tab w:val="center" w:pos="4536"/>
        <w:tab w:val="right" w:pos="9072"/>
      </w:tabs>
    </w:pPr>
  </w:style>
  <w:style w:type="character" w:customStyle="1" w:styleId="FuzeileZchn">
    <w:name w:val="Fußzeile Zchn"/>
    <w:basedOn w:val="Absatz-Standardschriftart"/>
    <w:link w:val="Fuzeile"/>
    <w:uiPriority w:val="99"/>
    <w:rsid w:val="00E33D2C"/>
    <w:rPr>
      <w:color w:val="000000"/>
      <w:szCs w:val="22"/>
      <w:lang w:eastAsia="en-US"/>
    </w:rPr>
  </w:style>
  <w:style w:type="paragraph" w:styleId="Sprechblasentext">
    <w:name w:val="Balloon Text"/>
    <w:basedOn w:val="Standard"/>
    <w:link w:val="SprechblasentextZchn"/>
    <w:uiPriority w:val="99"/>
    <w:semiHidden/>
    <w:unhideWhenUsed/>
    <w:rsid w:val="00A316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6F1"/>
    <w:rPr>
      <w:rFonts w:ascii="Tahoma" w:hAnsi="Tahoma" w:cs="Tahoma"/>
      <w:color w:val="000000"/>
      <w:sz w:val="16"/>
      <w:szCs w:val="16"/>
      <w:lang w:eastAsia="en-US"/>
    </w:rPr>
  </w:style>
  <w:style w:type="paragraph" w:styleId="Listenabsatz">
    <w:name w:val="List Paragraph"/>
    <w:basedOn w:val="Standard"/>
    <w:uiPriority w:val="34"/>
    <w:qFormat/>
    <w:rsid w:val="006A0F9B"/>
    <w:pPr>
      <w:spacing w:line="276" w:lineRule="auto"/>
      <w:ind w:left="720"/>
      <w:contextualSpacing/>
    </w:pPr>
    <w:rPr>
      <w:rFonts w:ascii="Calibri" w:eastAsia="Times New Roman" w:hAnsi="Calibri"/>
      <w:color w:val="auto"/>
      <w:sz w:val="22"/>
      <w:lang w:eastAsia="de-DE"/>
    </w:rPr>
  </w:style>
  <w:style w:type="character" w:styleId="Hyperlink">
    <w:name w:val="Hyperlink"/>
    <w:uiPriority w:val="99"/>
    <w:unhideWhenUsed/>
    <w:rsid w:val="006A0F9B"/>
    <w:rPr>
      <w:color w:val="0000FF"/>
      <w:u w:val="single"/>
    </w:rPr>
  </w:style>
  <w:style w:type="paragraph" w:customStyle="1" w:styleId="justify">
    <w:name w:val="justify"/>
    <w:basedOn w:val="Standard"/>
    <w:rsid w:val="006A0F9B"/>
    <w:pPr>
      <w:spacing w:before="100" w:beforeAutospacing="1" w:after="100" w:afterAutospacing="1" w:line="240" w:lineRule="auto"/>
    </w:pPr>
    <w:rPr>
      <w:rFonts w:ascii="Times New Roman" w:eastAsia="Times New Roman" w:hAnsi="Times New Roman"/>
      <w:color w:val="auto"/>
      <w:sz w:val="24"/>
      <w:szCs w:val="24"/>
      <w:lang w:eastAsia="de-DE"/>
    </w:rPr>
  </w:style>
  <w:style w:type="table" w:styleId="Tabellenraster">
    <w:name w:val="Table Grid"/>
    <w:basedOn w:val="NormaleTabelle"/>
    <w:uiPriority w:val="59"/>
    <w:rsid w:val="00A7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844B38"/>
    <w:pPr>
      <w:numPr>
        <w:numId w:val="0"/>
      </w:numPr>
      <w:spacing w:before="480" w:line="276" w:lineRule="auto"/>
      <w:jc w:val="left"/>
      <w:outlineLvl w:val="9"/>
    </w:pPr>
    <w:rPr>
      <w:rFonts w:asciiTheme="majorHAnsi" w:eastAsiaTheme="majorEastAsia" w:hAnsiTheme="majorHAnsi" w:cstheme="majorBidi"/>
      <w:color w:val="365F91" w:themeColor="accent1" w:themeShade="BF"/>
      <w:lang w:eastAsia="de-DE"/>
    </w:rPr>
  </w:style>
  <w:style w:type="paragraph" w:styleId="Verzeichnis1">
    <w:name w:val="toc 1"/>
    <w:basedOn w:val="Standard"/>
    <w:next w:val="Standard"/>
    <w:autoRedefine/>
    <w:uiPriority w:val="39"/>
    <w:unhideWhenUsed/>
    <w:rsid w:val="0035117F"/>
    <w:pPr>
      <w:tabs>
        <w:tab w:val="left" w:pos="567"/>
        <w:tab w:val="left" w:pos="880"/>
        <w:tab w:val="right" w:leader="dot" w:pos="9231"/>
      </w:tabs>
      <w:spacing w:after="100"/>
    </w:pPr>
    <w:rPr>
      <w:rFonts w:cs="Arial"/>
      <w:b/>
      <w:noProof/>
      <w:sz w:val="24"/>
      <w:szCs w:val="24"/>
    </w:rPr>
  </w:style>
  <w:style w:type="paragraph" w:styleId="Verzeichnis2">
    <w:name w:val="toc 2"/>
    <w:basedOn w:val="Standard"/>
    <w:next w:val="Standard"/>
    <w:autoRedefine/>
    <w:uiPriority w:val="39"/>
    <w:unhideWhenUsed/>
    <w:rsid w:val="00A24E5D"/>
    <w:pPr>
      <w:tabs>
        <w:tab w:val="left" w:pos="993"/>
        <w:tab w:val="right" w:leader="dot" w:pos="9231"/>
      </w:tabs>
      <w:spacing w:after="100"/>
      <w:ind w:left="567"/>
    </w:pPr>
  </w:style>
  <w:style w:type="paragraph" w:customStyle="1" w:styleId="Textkrper21">
    <w:name w:val="Textkörper 21"/>
    <w:basedOn w:val="Standard"/>
    <w:rsid w:val="008B509B"/>
    <w:pPr>
      <w:overflowPunct w:val="0"/>
      <w:autoSpaceDE w:val="0"/>
      <w:autoSpaceDN w:val="0"/>
      <w:adjustRightInd w:val="0"/>
      <w:spacing w:after="0" w:line="240" w:lineRule="auto"/>
      <w:textAlignment w:val="baseline"/>
    </w:pPr>
    <w:rPr>
      <w:rFonts w:eastAsia="Times New Roman"/>
      <w:color w:val="auto"/>
      <w:sz w:val="24"/>
      <w:szCs w:val="20"/>
      <w:lang w:eastAsia="de-DE"/>
    </w:rPr>
  </w:style>
  <w:style w:type="paragraph" w:styleId="StandardWeb">
    <w:name w:val="Normal (Web)"/>
    <w:basedOn w:val="Standard"/>
    <w:uiPriority w:val="99"/>
    <w:semiHidden/>
    <w:unhideWhenUsed/>
    <w:rsid w:val="00EB79DE"/>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Textkrper22">
    <w:name w:val="Textkörper 22"/>
    <w:basedOn w:val="Standard"/>
    <w:rsid w:val="00C05226"/>
    <w:pPr>
      <w:overflowPunct w:val="0"/>
      <w:autoSpaceDE w:val="0"/>
      <w:autoSpaceDN w:val="0"/>
      <w:adjustRightInd w:val="0"/>
      <w:spacing w:after="0" w:line="240" w:lineRule="auto"/>
      <w:textAlignment w:val="baseline"/>
    </w:pPr>
    <w:rPr>
      <w:rFonts w:eastAsia="Times New Roman"/>
      <w:color w:val="auto"/>
      <w:sz w:val="24"/>
      <w:szCs w:val="20"/>
      <w:lang w:eastAsia="de-DE"/>
    </w:rPr>
  </w:style>
  <w:style w:type="character" w:styleId="Kommentarzeichen">
    <w:name w:val="annotation reference"/>
    <w:basedOn w:val="Absatz-Standardschriftart"/>
    <w:uiPriority w:val="99"/>
    <w:semiHidden/>
    <w:unhideWhenUsed/>
    <w:rsid w:val="00281AA6"/>
    <w:rPr>
      <w:sz w:val="16"/>
      <w:szCs w:val="16"/>
    </w:rPr>
  </w:style>
  <w:style w:type="paragraph" w:styleId="Kommentartext">
    <w:name w:val="annotation text"/>
    <w:basedOn w:val="Standard"/>
    <w:link w:val="KommentartextZchn"/>
    <w:uiPriority w:val="99"/>
    <w:semiHidden/>
    <w:unhideWhenUsed/>
    <w:rsid w:val="00281AA6"/>
    <w:pPr>
      <w:spacing w:line="240" w:lineRule="auto"/>
    </w:pPr>
    <w:rPr>
      <w:szCs w:val="20"/>
    </w:rPr>
  </w:style>
  <w:style w:type="character" w:customStyle="1" w:styleId="KommentartextZchn">
    <w:name w:val="Kommentartext Zchn"/>
    <w:basedOn w:val="Absatz-Standardschriftart"/>
    <w:link w:val="Kommentartext"/>
    <w:uiPriority w:val="99"/>
    <w:semiHidden/>
    <w:rsid w:val="00281AA6"/>
    <w:rPr>
      <w:color w:val="000000"/>
      <w:lang w:eastAsia="en-US"/>
    </w:rPr>
  </w:style>
  <w:style w:type="paragraph" w:styleId="Kommentarthema">
    <w:name w:val="annotation subject"/>
    <w:basedOn w:val="Kommentartext"/>
    <w:next w:val="Kommentartext"/>
    <w:link w:val="KommentarthemaZchn"/>
    <w:uiPriority w:val="99"/>
    <w:semiHidden/>
    <w:unhideWhenUsed/>
    <w:rsid w:val="00281AA6"/>
    <w:rPr>
      <w:b/>
      <w:bCs/>
    </w:rPr>
  </w:style>
  <w:style w:type="character" w:customStyle="1" w:styleId="KommentarthemaZchn">
    <w:name w:val="Kommentarthema Zchn"/>
    <w:basedOn w:val="KommentartextZchn"/>
    <w:link w:val="Kommentarthema"/>
    <w:uiPriority w:val="99"/>
    <w:semiHidden/>
    <w:rsid w:val="00281AA6"/>
    <w:rPr>
      <w:b/>
      <w:bCs/>
      <w:color w:val="000000"/>
      <w:lang w:eastAsia="en-US"/>
    </w:rPr>
  </w:style>
  <w:style w:type="table" w:customStyle="1" w:styleId="Tabellenraster1">
    <w:name w:val="Tabellenraster1"/>
    <w:basedOn w:val="NormaleTabelle"/>
    <w:next w:val="Tabellenraster"/>
    <w:uiPriority w:val="59"/>
    <w:rsid w:val="00EC00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CA00B1"/>
    <w:rPr>
      <w:rFonts w:ascii="Calibri Light" w:eastAsia="MS Gothic" w:hAnsi="Calibri Light"/>
      <w:b/>
      <w:bCs/>
      <w:sz w:val="22"/>
      <w:szCs w:val="22"/>
      <w:lang w:eastAsia="en-US"/>
    </w:rPr>
  </w:style>
  <w:style w:type="paragraph" w:styleId="Aufzhlungszeichen">
    <w:name w:val="List Bullet"/>
    <w:basedOn w:val="Standard"/>
    <w:uiPriority w:val="99"/>
    <w:semiHidden/>
    <w:unhideWhenUsed/>
    <w:rsid w:val="00CA00B1"/>
    <w:pPr>
      <w:numPr>
        <w:numId w:val="19"/>
      </w:numPr>
      <w:spacing w:line="276" w:lineRule="auto"/>
      <w:contextualSpacing/>
      <w:jc w:val="both"/>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00161">
      <w:bodyDiv w:val="1"/>
      <w:marLeft w:val="0"/>
      <w:marRight w:val="0"/>
      <w:marTop w:val="0"/>
      <w:marBottom w:val="0"/>
      <w:divBdr>
        <w:top w:val="none" w:sz="0" w:space="0" w:color="auto"/>
        <w:left w:val="none" w:sz="0" w:space="0" w:color="auto"/>
        <w:bottom w:val="none" w:sz="0" w:space="0" w:color="auto"/>
        <w:right w:val="none" w:sz="0" w:space="0" w:color="auto"/>
      </w:divBdr>
    </w:div>
    <w:div w:id="1342775742">
      <w:bodyDiv w:val="1"/>
      <w:marLeft w:val="0"/>
      <w:marRight w:val="0"/>
      <w:marTop w:val="0"/>
      <w:marBottom w:val="0"/>
      <w:divBdr>
        <w:top w:val="none" w:sz="0" w:space="0" w:color="auto"/>
        <w:left w:val="none" w:sz="0" w:space="0" w:color="auto"/>
        <w:bottom w:val="none" w:sz="0" w:space="0" w:color="auto"/>
        <w:right w:val="none" w:sz="0" w:space="0" w:color="auto"/>
      </w:divBdr>
    </w:div>
    <w:div w:id="1994681821">
      <w:bodyDiv w:val="1"/>
      <w:marLeft w:val="0"/>
      <w:marRight w:val="0"/>
      <w:marTop w:val="0"/>
      <w:marBottom w:val="0"/>
      <w:divBdr>
        <w:top w:val="none" w:sz="0" w:space="0" w:color="auto"/>
        <w:left w:val="none" w:sz="0" w:space="0" w:color="auto"/>
        <w:bottom w:val="none" w:sz="0" w:space="0" w:color="auto"/>
        <w:right w:val="none" w:sz="0" w:space="0" w:color="auto"/>
      </w:divBdr>
    </w:div>
    <w:div w:id="19966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gfbefs03\hgf\Administration%20GS\Vergabe\Vergaben%202017\&#246;AZ005%20Jahresabschlusspr&#252;fer%202017-2020\01%20Unterlagen\www.helmholtz.de\jahresabschlu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ergabestelle@helmholtz.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8681-6F18-460F-BA0D-6147E7AE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5163</Words>
  <Characters>32531</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Helmholtz-Gemeinschaft</Company>
  <LinksUpToDate>false</LinksUpToDate>
  <CharactersWithSpaces>37619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Saskia</dc:creator>
  <cp:lastModifiedBy>Korte, Immo</cp:lastModifiedBy>
  <cp:revision>5</cp:revision>
  <cp:lastPrinted>2017-02-09T13:17:00Z</cp:lastPrinted>
  <dcterms:created xsi:type="dcterms:W3CDTF">2017-06-21T13:23:00Z</dcterms:created>
  <dcterms:modified xsi:type="dcterms:W3CDTF">2017-06-21T13:31:00Z</dcterms:modified>
</cp:coreProperties>
</file>